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332A0" w14:textId="77777777" w:rsidR="009103B2" w:rsidRPr="008D178C" w:rsidRDefault="00FA4AE6" w:rsidP="008D178C">
      <w:pPr>
        <w:spacing w:after="0" w:line="520" w:lineRule="exact"/>
        <w:rPr>
          <w:sz w:val="16"/>
          <w:szCs w:val="16"/>
        </w:rPr>
      </w:pPr>
      <w:r>
        <w:rPr>
          <w:sz w:val="16"/>
          <w:szCs w:val="16"/>
        </w:rPr>
        <w:t xml:space="preserve"> </w:t>
      </w:r>
    </w:p>
    <w:tbl>
      <w:tblPr>
        <w:tblStyle w:val="Tabelraster"/>
        <w:tblW w:w="11929" w:type="dxa"/>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29"/>
      </w:tblGrid>
      <w:tr w:rsidR="0083021C" w14:paraId="161D87DA" w14:textId="77777777" w:rsidTr="0094124A">
        <w:trPr>
          <w:trHeight w:hRule="exact" w:val="13246"/>
        </w:trPr>
        <w:tc>
          <w:tcPr>
            <w:tcW w:w="11929" w:type="dxa"/>
          </w:tcPr>
          <w:p w14:paraId="27F9F666" w14:textId="1CFBACF9" w:rsidR="00746DDE" w:rsidRDefault="00BA010C" w:rsidP="0083021C">
            <w:pPr>
              <w:pStyle w:val="Auteur"/>
              <w:ind w:left="-576"/>
              <w:rPr>
                <w:noProof/>
              </w:rPr>
            </w:pPr>
            <w:r>
              <w:rPr>
                <w:noProof/>
                <w:sz w:val="16"/>
                <w:szCs w:val="16"/>
              </w:rPr>
              <mc:AlternateContent>
                <mc:Choice Requires="wps">
                  <w:drawing>
                    <wp:anchor distT="0" distB="0" distL="114300" distR="114300" simplePos="0" relativeHeight="251674624" behindDoc="0" locked="0" layoutInCell="1" allowOverlap="1" wp14:anchorId="7E278E77" wp14:editId="68FE11B1">
                      <wp:simplePos x="0" y="0"/>
                      <wp:positionH relativeFrom="column">
                        <wp:posOffset>5194935</wp:posOffset>
                      </wp:positionH>
                      <wp:positionV relativeFrom="paragraph">
                        <wp:posOffset>7206615</wp:posOffset>
                      </wp:positionV>
                      <wp:extent cx="1628775" cy="371475"/>
                      <wp:effectExtent l="0" t="0" r="9525" b="9525"/>
                      <wp:wrapNone/>
                      <wp:docPr id="475010565" name="Tekstvak 1"/>
                      <wp:cNvGraphicFramePr/>
                      <a:graphic xmlns:a="http://schemas.openxmlformats.org/drawingml/2006/main">
                        <a:graphicData uri="http://schemas.microsoft.com/office/word/2010/wordprocessingShape">
                          <wps:wsp>
                            <wps:cNvSpPr txBox="1"/>
                            <wps:spPr>
                              <a:xfrm>
                                <a:off x="0" y="0"/>
                                <a:ext cx="1628775" cy="371475"/>
                              </a:xfrm>
                              <a:prstGeom prst="rect">
                                <a:avLst/>
                              </a:prstGeom>
                              <a:solidFill>
                                <a:srgbClr val="4599D3"/>
                              </a:solidFill>
                              <a:ln w="6350">
                                <a:noFill/>
                              </a:ln>
                            </wps:spPr>
                            <wps:txbx>
                              <w:txbxContent>
                                <w:p w14:paraId="4EB73A9B" w14:textId="160A8E65" w:rsidR="00BA010C" w:rsidRPr="00BA010C" w:rsidRDefault="00BA010C">
                                  <w:pPr>
                                    <w:rPr>
                                      <w:color w:val="FFFFFF" w:themeColor="background1"/>
                                      <w:sz w:val="32"/>
                                      <w:szCs w:val="32"/>
                                    </w:rPr>
                                  </w:pPr>
                                  <w:r w:rsidRPr="00BA010C">
                                    <w:rPr>
                                      <w:color w:val="FFFFFF" w:themeColor="background1"/>
                                      <w:sz w:val="32"/>
                                      <w:szCs w:val="32"/>
                                    </w:rPr>
                                    <w:t>V1 | 20231206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78E77" id="_x0000_t202" coordsize="21600,21600" o:spt="202" path="m,l,21600r21600,l21600,xe">
                      <v:stroke joinstyle="miter"/>
                      <v:path gradientshapeok="t" o:connecttype="rect"/>
                    </v:shapetype>
                    <v:shape id="Tekstvak 1" o:spid="_x0000_s1026" type="#_x0000_t202" style="position:absolute;left:0;text-align:left;margin-left:409.05pt;margin-top:567.45pt;width:128.2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" fillcolor="#4599d3" stroked="f" strokeweight=".5pt">
                      <v:textbox>
                        <w:txbxContent>
                          <w:p w14:paraId="4EB73A9B" w14:textId="160A8E65" w:rsidR="00BA010C" w:rsidRPr="00BA010C" w:rsidRDefault="00BA010C">
                            <w:pPr>
                              <w:rPr>
                                <w:color w:val="FFFFFF" w:themeColor="background1"/>
                                <w:sz w:val="32"/>
                                <w:szCs w:val="32"/>
                              </w:rPr>
                            </w:pPr>
                            <w:r w:rsidRPr="00BA010C">
                              <w:rPr>
                                <w:color w:val="FFFFFF" w:themeColor="background1"/>
                                <w:sz w:val="32"/>
                                <w:szCs w:val="32"/>
                              </w:rPr>
                              <w:t>V1 | 20231206</w:t>
                            </w:r>
                          </w:p>
                        </w:txbxContent>
                      </v:textbox>
                    </v:shape>
                  </w:pict>
                </mc:Fallback>
              </mc:AlternateContent>
            </w:r>
            <w:r w:rsidR="006D573B" w:rsidRPr="002605D8">
              <w:rPr>
                <w:noProof/>
                <w:sz w:val="16"/>
                <w:szCs w:val="16"/>
              </w:rPr>
              <mc:AlternateContent>
                <mc:Choice Requires="wps">
                  <w:drawing>
                    <wp:anchor distT="0" distB="0" distL="114300" distR="114300" simplePos="0" relativeHeight="251666432" behindDoc="0" locked="0" layoutInCell="1" allowOverlap="1" wp14:anchorId="19D2C69C" wp14:editId="0FD4759E">
                      <wp:simplePos x="0" y="0"/>
                      <wp:positionH relativeFrom="column">
                        <wp:posOffset>712470</wp:posOffset>
                      </wp:positionH>
                      <wp:positionV relativeFrom="paragraph">
                        <wp:posOffset>6330315</wp:posOffset>
                      </wp:positionV>
                      <wp:extent cx="2880360" cy="632460"/>
                      <wp:effectExtent l="0" t="0" r="0" b="0"/>
                      <wp:wrapNone/>
                      <wp:docPr id="48" name="Tekstvak 48"/>
                      <wp:cNvGraphicFramePr/>
                      <a:graphic xmlns:a="http://schemas.openxmlformats.org/drawingml/2006/main">
                        <a:graphicData uri="http://schemas.microsoft.com/office/word/2010/wordprocessingShape">
                          <wps:wsp>
                            <wps:cNvSpPr txBox="1"/>
                            <wps:spPr>
                              <a:xfrm>
                                <a:off x="0" y="0"/>
                                <a:ext cx="2880360" cy="632460"/>
                              </a:xfrm>
                              <a:prstGeom prst="rect">
                                <a:avLst/>
                              </a:prstGeom>
                              <a:solidFill>
                                <a:schemeClr val="bg1"/>
                              </a:solidFill>
                              <a:ln w="6350">
                                <a:noFill/>
                              </a:ln>
                            </wps:spPr>
                            <wps:txbx>
                              <w:txbxContent>
                                <w:p w14:paraId="7F933FCF" w14:textId="55324A68" w:rsidR="002605D8" w:rsidRPr="003F71D5" w:rsidRDefault="006D573B" w:rsidP="002605D8">
                                  <w:pPr>
                                    <w:pStyle w:val="Ondertitel"/>
                                  </w:pPr>
                                  <w:proofErr w:type="spellStart"/>
                                  <w:r>
                                    <w:t>Toolbox</w:t>
                                  </w:r>
                                  <w:proofErr w:type="spellEnd"/>
                                  <w:r>
                                    <w:t xml:space="preserve"> Logistieke Laadinfrastructuur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C69C" id="Tekstvak 48" o:spid="_x0000_s1027" type="#_x0000_t202" style="position:absolute;left:0;text-align:left;margin-left:56.1pt;margin-top:498.45pt;width:226.8pt;height:4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" fillcolor="white [3212]" stroked="f" strokeweight=".5pt">
                      <v:textbox>
                        <w:txbxContent>
                          <w:p w14:paraId="7F933FCF" w14:textId="55324A68" w:rsidR="002605D8" w:rsidRPr="003F71D5" w:rsidRDefault="006D573B" w:rsidP="002605D8">
                            <w:pPr>
                              <w:pStyle w:val="Ondertitel"/>
                            </w:pPr>
                            <w:proofErr w:type="spellStart"/>
                            <w:r>
                              <w:t>Toolbox</w:t>
                            </w:r>
                            <w:proofErr w:type="spellEnd"/>
                            <w:r>
                              <w:t xml:space="preserve"> Logistieke Laadinfrastructuur</w:t>
                            </w:r>
                          </w:p>
                        </w:txbxContent>
                      </v:textbox>
                    </v:shape>
                  </w:pict>
                </mc:Fallback>
              </mc:AlternateContent>
            </w:r>
            <w:r w:rsidR="0094124A" w:rsidRPr="002605D8">
              <w:rPr>
                <w:noProof/>
                <w:sz w:val="16"/>
                <w:szCs w:val="16"/>
              </w:rPr>
              <mc:AlternateContent>
                <mc:Choice Requires="wps">
                  <w:drawing>
                    <wp:anchor distT="0" distB="0" distL="114300" distR="114300" simplePos="0" relativeHeight="251665408" behindDoc="0" locked="0" layoutInCell="1" allowOverlap="1" wp14:anchorId="35FBD979" wp14:editId="2DDBFF69">
                      <wp:simplePos x="0" y="0"/>
                      <wp:positionH relativeFrom="column">
                        <wp:posOffset>720090</wp:posOffset>
                      </wp:positionH>
                      <wp:positionV relativeFrom="paragraph">
                        <wp:posOffset>4996815</wp:posOffset>
                      </wp:positionV>
                      <wp:extent cx="5021580" cy="1196340"/>
                      <wp:effectExtent l="0" t="0" r="7620" b="3810"/>
                      <wp:wrapNone/>
                      <wp:docPr id="47" name="Tekstvak 47"/>
                      <wp:cNvGraphicFramePr/>
                      <a:graphic xmlns:a="http://schemas.openxmlformats.org/drawingml/2006/main">
                        <a:graphicData uri="http://schemas.microsoft.com/office/word/2010/wordprocessingShape">
                          <wps:wsp>
                            <wps:cNvSpPr txBox="1"/>
                            <wps:spPr>
                              <a:xfrm>
                                <a:off x="0" y="0"/>
                                <a:ext cx="5021580" cy="1196340"/>
                              </a:xfrm>
                              <a:prstGeom prst="rect">
                                <a:avLst/>
                              </a:prstGeom>
                              <a:solidFill>
                                <a:schemeClr val="tx1"/>
                              </a:solidFill>
                              <a:ln w="6350">
                                <a:noFill/>
                              </a:ln>
                            </wps:spPr>
                            <wps:txbx>
                              <w:txbxContent>
                                <w:p w14:paraId="61E9FD65" w14:textId="4E2B75F0" w:rsidR="002605D8" w:rsidRPr="00CA4029" w:rsidRDefault="006D573B" w:rsidP="002605D8">
                                  <w:pPr>
                                    <w:pStyle w:val="Titel"/>
                                    <w:rPr>
                                      <w:sz w:val="72"/>
                                      <w:szCs w:val="52"/>
                                    </w:rPr>
                                  </w:pPr>
                                  <w:r w:rsidRPr="00CA4029">
                                    <w:rPr>
                                      <w:sz w:val="72"/>
                                      <w:szCs w:val="52"/>
                                    </w:rPr>
                                    <w:t>A2.3</w:t>
                                  </w:r>
                                  <w:r w:rsidR="00B448B3" w:rsidRPr="00CA4029">
                                    <w:rPr>
                                      <w:sz w:val="72"/>
                                      <w:szCs w:val="52"/>
                                    </w:rPr>
                                    <w:t>a</w:t>
                                  </w:r>
                                  <w:r w:rsidRPr="00CA4029">
                                    <w:rPr>
                                      <w:sz w:val="72"/>
                                      <w:szCs w:val="52"/>
                                    </w:rPr>
                                    <w:t xml:space="preserve"> Informatiepakket gemeenten</w:t>
                                  </w:r>
                                </w:p>
                              </w:txbxContent>
                            </wps:txbx>
                            <wps:bodyPr rot="0" spcFirstLastPara="0" vertOverflow="overflow" horzOverflow="overflow" vert="horz" wrap="square" lIns="91440" tIns="46800" rIns="90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D979" id="Tekstvak 47" o:spid="_x0000_s1028" type="#_x0000_t202" style="position:absolute;left:0;text-align:left;margin-left:56.7pt;margin-top:393.45pt;width:395.4pt;height:9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" fillcolor="#4599d3 [3213]" stroked="f" strokeweight=".5pt">
                      <v:textbox inset=",1.3mm,2.5mm">
                        <w:txbxContent>
                          <w:p w14:paraId="61E9FD65" w14:textId="4E2B75F0" w:rsidR="002605D8" w:rsidRPr="00CA4029" w:rsidRDefault="006D573B" w:rsidP="002605D8">
                            <w:pPr>
                              <w:pStyle w:val="Titel"/>
                              <w:rPr>
                                <w:sz w:val="72"/>
                                <w:szCs w:val="52"/>
                              </w:rPr>
                            </w:pPr>
                            <w:r w:rsidRPr="00CA4029">
                              <w:rPr>
                                <w:sz w:val="72"/>
                                <w:szCs w:val="52"/>
                              </w:rPr>
                              <w:t>A2.3</w:t>
                            </w:r>
                            <w:r w:rsidR="00B448B3" w:rsidRPr="00CA4029">
                              <w:rPr>
                                <w:sz w:val="72"/>
                                <w:szCs w:val="52"/>
                              </w:rPr>
                              <w:t>a</w:t>
                            </w:r>
                            <w:r w:rsidRPr="00CA4029">
                              <w:rPr>
                                <w:sz w:val="72"/>
                                <w:szCs w:val="52"/>
                              </w:rPr>
                              <w:t xml:space="preserve"> Informatiepakket gemeenten</w:t>
                            </w:r>
                          </w:p>
                        </w:txbxContent>
                      </v:textbox>
                    </v:shape>
                  </w:pict>
                </mc:Fallback>
              </mc:AlternateContent>
            </w:r>
            <w:r w:rsidR="00746DDE">
              <w:rPr>
                <w:noProof/>
              </w:rPr>
              <w:drawing>
                <wp:inline distT="0" distB="0" distL="0" distR="0" wp14:anchorId="461A055F" wp14:editId="47394BAE">
                  <wp:extent cx="8570595" cy="8356600"/>
                  <wp:effectExtent l="0" t="0" r="0" b="63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B6E6B77" w14:textId="77777777" w:rsidR="007640C1" w:rsidRPr="007640C1" w:rsidRDefault="007640C1" w:rsidP="00426542">
            <w:pPr>
              <w:tabs>
                <w:tab w:val="left" w:pos="9381"/>
                <w:tab w:val="left" w:pos="9781"/>
              </w:tabs>
            </w:pPr>
            <w:r>
              <w:tab/>
            </w:r>
            <w:r w:rsidR="00426542">
              <w:tab/>
            </w:r>
          </w:p>
        </w:tc>
      </w:tr>
    </w:tbl>
    <w:p w14:paraId="05F184F3" w14:textId="77777777" w:rsidR="00874A72" w:rsidRDefault="00874A72" w:rsidP="00E2315C">
      <w:pPr>
        <w:pStyle w:val="Kopvaninhoudsopgave"/>
        <w:rPr>
          <w:rFonts w:asciiTheme="minorHAnsi" w:eastAsiaTheme="minorHAnsi" w:hAnsiTheme="minorHAnsi" w:cstheme="minorBidi"/>
          <w:b w:val="0"/>
          <w:color w:val="445369" w:themeColor="text2"/>
          <w:kern w:val="0"/>
          <w:sz w:val="22"/>
          <w:szCs w:val="22"/>
          <w:lang w:eastAsia="en-US"/>
        </w:rPr>
      </w:pPr>
    </w:p>
    <w:p w14:paraId="1D860E16" w14:textId="7E8E2BE2" w:rsidR="00874A72" w:rsidRPr="00874A72" w:rsidRDefault="00874A72">
      <w:pPr>
        <w:spacing w:after="0" w:line="240" w:lineRule="auto"/>
        <w:rPr>
          <w:b/>
          <w:color w:val="445369" w:themeColor="text2"/>
        </w:rPr>
      </w:pPr>
      <w:r w:rsidRPr="002605D8">
        <w:rPr>
          <w:noProof/>
          <w:sz w:val="16"/>
          <w:szCs w:val="16"/>
        </w:rPr>
        <mc:AlternateContent>
          <mc:Choice Requires="wps">
            <w:drawing>
              <wp:anchor distT="0" distB="0" distL="114300" distR="114300" simplePos="0" relativeHeight="251671552" behindDoc="0" locked="0" layoutInCell="1" allowOverlap="1" wp14:anchorId="6F4CD7EA" wp14:editId="4BEB6B5B">
                <wp:simplePos x="0" y="0"/>
                <wp:positionH relativeFrom="column">
                  <wp:posOffset>-188049</wp:posOffset>
                </wp:positionH>
                <wp:positionV relativeFrom="paragraph">
                  <wp:posOffset>6711906</wp:posOffset>
                </wp:positionV>
                <wp:extent cx="1311275" cy="351790"/>
                <wp:effectExtent l="0" t="0" r="3175" b="0"/>
                <wp:wrapNone/>
                <wp:docPr id="615292937" name="Tekstvak 615292937"/>
                <wp:cNvGraphicFramePr/>
                <a:graphic xmlns:a="http://schemas.openxmlformats.org/drawingml/2006/main">
                  <a:graphicData uri="http://schemas.microsoft.com/office/word/2010/wordprocessingShape">
                    <wps:wsp>
                      <wps:cNvSpPr txBox="1"/>
                      <wps:spPr>
                        <a:xfrm>
                          <a:off x="0" y="0"/>
                          <a:ext cx="1311275" cy="351790"/>
                        </a:xfrm>
                        <a:prstGeom prst="rect">
                          <a:avLst/>
                        </a:prstGeom>
                        <a:solidFill>
                          <a:schemeClr val="bg1"/>
                        </a:solidFill>
                        <a:ln w="6350">
                          <a:noFill/>
                        </a:ln>
                      </wps:spPr>
                      <wps:txbx>
                        <w:txbxContent>
                          <w:p w14:paraId="60C44E19" w14:textId="77777777" w:rsidR="00874A72" w:rsidRPr="003F71D5" w:rsidRDefault="00874A72" w:rsidP="00874A72">
                            <w:pPr>
                              <w:pStyle w:val="Ondertitel"/>
                            </w:pPr>
                            <w:r>
                              <w:t>Ondertitel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D7EA" id="Tekstvak 615292937" o:spid="_x0000_s1029" type="#_x0000_t202" style="position:absolute;margin-left:-14.8pt;margin-top:528.5pt;width:103.25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" fillcolor="white [3212]" stroked="f" strokeweight=".5pt">
                <v:textbox>
                  <w:txbxContent>
                    <w:p w14:paraId="60C44E19" w14:textId="77777777" w:rsidR="00874A72" w:rsidRPr="003F71D5" w:rsidRDefault="00874A72" w:rsidP="00874A72">
                      <w:pPr>
                        <w:pStyle w:val="Ondertitel"/>
                      </w:pPr>
                      <w:r>
                        <w:t>Ondertitel</w:t>
                      </w:r>
                    </w:p>
                  </w:txbxContent>
                </v:textbox>
              </v:shape>
            </w:pict>
          </mc:Fallback>
        </mc:AlternateContent>
      </w:r>
      <w:r>
        <w:rPr>
          <w:b/>
          <w:color w:val="445369" w:themeColor="text2"/>
        </w:rPr>
        <w:br w:type="page"/>
      </w:r>
      <w:r>
        <w:rPr>
          <w:b/>
          <w:color w:val="445369" w:themeColor="text2"/>
        </w:rPr>
        <w:lastRenderedPageBreak/>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sidR="006D0CE1" w:rsidRPr="002605D8">
        <w:rPr>
          <w:noProof/>
          <w:sz w:val="16"/>
          <w:szCs w:val="16"/>
        </w:rPr>
        <mc:AlternateContent>
          <mc:Choice Requires="wps">
            <w:drawing>
              <wp:anchor distT="0" distB="0" distL="114300" distR="114300" simplePos="0" relativeHeight="251670528" behindDoc="0" locked="0" layoutInCell="1" allowOverlap="1" wp14:anchorId="72041401" wp14:editId="71FDEE31">
                <wp:simplePos x="0" y="0"/>
                <wp:positionH relativeFrom="column">
                  <wp:posOffset>-107950</wp:posOffset>
                </wp:positionH>
                <wp:positionV relativeFrom="paragraph">
                  <wp:posOffset>3930650</wp:posOffset>
                </wp:positionV>
                <wp:extent cx="5227320" cy="1142365"/>
                <wp:effectExtent l="0" t="0" r="0" b="635"/>
                <wp:wrapNone/>
                <wp:docPr id="1441054076" name="Tekstvak 1441054076"/>
                <wp:cNvGraphicFramePr/>
                <a:graphic xmlns:a="http://schemas.openxmlformats.org/drawingml/2006/main">
                  <a:graphicData uri="http://schemas.microsoft.com/office/word/2010/wordprocessingShape">
                    <wps:wsp>
                      <wps:cNvSpPr txBox="1"/>
                      <wps:spPr>
                        <a:xfrm>
                          <a:off x="0" y="0"/>
                          <a:ext cx="5227320" cy="1142365"/>
                        </a:xfrm>
                        <a:prstGeom prst="rect">
                          <a:avLst/>
                        </a:prstGeom>
                        <a:solidFill>
                          <a:schemeClr val="tx1"/>
                        </a:solidFill>
                        <a:ln w="6350">
                          <a:noFill/>
                        </a:ln>
                      </wps:spPr>
                      <wps:txbx>
                        <w:txbxContent>
                          <w:p w14:paraId="670C5D68" w14:textId="77777777" w:rsidR="006D573B" w:rsidRPr="00AC005D" w:rsidRDefault="006D573B" w:rsidP="006D573B">
                            <w:pPr>
                              <w:pStyle w:val="Titel"/>
                            </w:pPr>
                            <w:r>
                              <w:t>A2.3 Informatiepakket gemeenten</w:t>
                            </w:r>
                          </w:p>
                          <w:p w14:paraId="004DC79C" w14:textId="455EF5E6" w:rsidR="00874A72" w:rsidRPr="00AC005D" w:rsidRDefault="00874A72" w:rsidP="00874A72">
                            <w:pPr>
                              <w:pStyle w:val="Titel"/>
                            </w:pPr>
                          </w:p>
                        </w:txbxContent>
                      </wps:txbx>
                      <wps:bodyPr rot="0" spcFirstLastPara="0" vertOverflow="overflow" horzOverflow="overflow" vert="horz" wrap="square" lIns="91440" tIns="46800" rIns="90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1401" id="Tekstvak 1441054076" o:spid="_x0000_s1030" type="#_x0000_t202" style="position:absolute;margin-left:-8.5pt;margin-top:309.5pt;width:411.6pt;height:8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" fillcolor="#4599d3 [3213]" stroked="f" strokeweight=".5pt">
                <v:textbox inset=",1.3mm,2.5mm">
                  <w:txbxContent>
                    <w:p w14:paraId="670C5D68" w14:textId="77777777" w:rsidR="006D573B" w:rsidRPr="00AC005D" w:rsidRDefault="006D573B" w:rsidP="006D573B">
                      <w:pPr>
                        <w:pStyle w:val="Titel"/>
                      </w:pPr>
                      <w:r>
                        <w:t>A2.3 Informatiepakket gemeenten</w:t>
                      </w:r>
                    </w:p>
                    <w:p w14:paraId="004DC79C" w14:textId="455EF5E6" w:rsidR="00874A72" w:rsidRPr="00AC005D" w:rsidRDefault="00874A72" w:rsidP="00874A72">
                      <w:pPr>
                        <w:pStyle w:val="Titel"/>
                      </w:pPr>
                    </w:p>
                  </w:txbxContent>
                </v:textbox>
              </v:shape>
            </w:pict>
          </mc:Fallback>
        </mc:AlternateContent>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sidR="006D0CE1" w:rsidRPr="002605D8">
        <w:rPr>
          <w:noProof/>
          <w:sz w:val="16"/>
          <w:szCs w:val="16"/>
        </w:rPr>
        <mc:AlternateContent>
          <mc:Choice Requires="wps">
            <w:drawing>
              <wp:anchor distT="0" distB="0" distL="114300" distR="114300" simplePos="0" relativeHeight="251673600" behindDoc="0" locked="0" layoutInCell="1" allowOverlap="1" wp14:anchorId="21806F10" wp14:editId="4D19A6DB">
                <wp:simplePos x="0" y="0"/>
                <wp:positionH relativeFrom="column">
                  <wp:posOffset>-50800</wp:posOffset>
                </wp:positionH>
                <wp:positionV relativeFrom="paragraph">
                  <wp:posOffset>5180330</wp:posOffset>
                </wp:positionV>
                <wp:extent cx="3284220" cy="586740"/>
                <wp:effectExtent l="0" t="0" r="0" b="3810"/>
                <wp:wrapNone/>
                <wp:docPr id="2094005259" name="Tekstvak 2094005259"/>
                <wp:cNvGraphicFramePr/>
                <a:graphic xmlns:a="http://schemas.openxmlformats.org/drawingml/2006/main">
                  <a:graphicData uri="http://schemas.microsoft.com/office/word/2010/wordprocessingShape">
                    <wps:wsp>
                      <wps:cNvSpPr txBox="1"/>
                      <wps:spPr>
                        <a:xfrm>
                          <a:off x="0" y="0"/>
                          <a:ext cx="3284220" cy="586740"/>
                        </a:xfrm>
                        <a:prstGeom prst="rect">
                          <a:avLst/>
                        </a:prstGeom>
                        <a:solidFill>
                          <a:schemeClr val="bg1"/>
                        </a:solidFill>
                        <a:ln w="6350">
                          <a:noFill/>
                        </a:ln>
                      </wps:spPr>
                      <wps:txbx>
                        <w:txbxContent>
                          <w:p w14:paraId="7310F2C3" w14:textId="6959FB52" w:rsidR="0045338C" w:rsidRPr="003F71D5" w:rsidRDefault="006D573B" w:rsidP="0045338C">
                            <w:pPr>
                              <w:pStyle w:val="Ondertitel"/>
                            </w:pPr>
                            <w:proofErr w:type="spellStart"/>
                            <w:r>
                              <w:t>Toolbox</w:t>
                            </w:r>
                            <w:proofErr w:type="spellEnd"/>
                            <w:r>
                              <w:t xml:space="preserve"> logistieke laadinfrastructuur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06F10" id="Tekstvak 2094005259" o:spid="_x0000_s1031" type="#_x0000_t202" style="position:absolute;margin-left:-4pt;margin-top:407.9pt;width:258.6pt;height:4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BGMAIAAFs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" fillcolor="white [3212]" stroked="f" strokeweight=".5pt">
                <v:textbox>
                  <w:txbxContent>
                    <w:p w14:paraId="7310F2C3" w14:textId="6959FB52" w:rsidR="0045338C" w:rsidRPr="003F71D5" w:rsidRDefault="006D573B" w:rsidP="0045338C">
                      <w:pPr>
                        <w:pStyle w:val="Ondertitel"/>
                      </w:pPr>
                      <w:proofErr w:type="spellStart"/>
                      <w:r>
                        <w:t>Toolbox</w:t>
                      </w:r>
                      <w:proofErr w:type="spellEnd"/>
                      <w:r>
                        <w:t xml:space="preserve"> logistieke laadinfrastructuur</w:t>
                      </w:r>
                    </w:p>
                  </w:txbxContent>
                </v:textbox>
              </v:shape>
            </w:pict>
          </mc:Fallback>
        </mc:AlternateContent>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t xml:space="preserve">De provincies Gelderland en Overijssel werken samen als NAL-regio Oost Nederland in het kader van </w:t>
      </w:r>
      <w:r w:rsidR="0045338C">
        <w:br/>
      </w:r>
      <w:r>
        <w:t>de Nationale Agenda Laadinfrastructuur.</w:t>
      </w:r>
    </w:p>
    <w:p w14:paraId="4EEEA0CF" w14:textId="02968C19" w:rsidR="007A5A18" w:rsidRDefault="006D0CE1" w:rsidP="006D573B">
      <w:r>
        <w:br/>
      </w:r>
      <w:r w:rsidR="006D573B" w:rsidRPr="006D573B">
        <w:t xml:space="preserve">Dit informatie- en communicatiepakket is bedoeld voor alle medewerkers van gemeenten die betrokken zijn bij logistieke laadinfrastructuur op bedrijventerreinen. Dit pakket omvat achtergrondinformatie over de </w:t>
      </w:r>
      <w:r w:rsidR="00576AE3">
        <w:t>bedrijventerrein</w:t>
      </w:r>
      <w:r w:rsidR="006D573B" w:rsidRPr="006D573B">
        <w:t xml:space="preserve">aanpak vanuit </w:t>
      </w:r>
      <w:r w:rsidR="00576AE3">
        <w:t>NAL-regio Oost</w:t>
      </w:r>
      <w:r w:rsidR="006D573B" w:rsidRPr="006D573B">
        <w:t xml:space="preserve"> en communicatie-uitingen die ingezet kunnen worden in de communicatie naar bedrijven en bedrijventerreinen. </w:t>
      </w:r>
    </w:p>
    <w:p w14:paraId="57DF519A" w14:textId="45FCA030" w:rsidR="006D0CE1" w:rsidRDefault="007A5A18" w:rsidP="006D573B">
      <w:r w:rsidRPr="007A5A18">
        <w:t xml:space="preserve">Dit document maakt onderdeel uit van de </w:t>
      </w:r>
      <w:proofErr w:type="spellStart"/>
      <w:r w:rsidRPr="007A5A18">
        <w:t>toolbox</w:t>
      </w:r>
      <w:proofErr w:type="spellEnd"/>
      <w:r w:rsidRPr="007A5A18">
        <w:t xml:space="preserve"> ‘Logistiek Laden op bedrijventerreinen’ van NAL-regio Oost. Bekijk de </w:t>
      </w:r>
      <w:hyperlink r:id="rId17" w:anchor="folder=2611873" w:history="1">
        <w:r w:rsidRPr="00576AE3">
          <w:rPr>
            <w:rStyle w:val="Hyperlink"/>
          </w:rPr>
          <w:t>procesomschrijving</w:t>
        </w:r>
      </w:hyperlink>
      <w:r w:rsidRPr="007A5A18">
        <w:t xml:space="preserve"> om dit product op het juiste moment in te zetten in het totaalproces.</w:t>
      </w:r>
      <w:r>
        <w:t xml:space="preserve"> Heeft u vragen over dit document? Neem dan contact met ons op via </w:t>
      </w:r>
      <w:hyperlink r:id="rId18" w:history="1">
        <w:r w:rsidRPr="00803AFC">
          <w:rPr>
            <w:rStyle w:val="Hyperlink"/>
          </w:rPr>
          <w:t>go-ral@overijssel.nl</w:t>
        </w:r>
      </w:hyperlink>
      <w:r>
        <w:t xml:space="preserve">. </w:t>
      </w:r>
    </w:p>
    <w:p w14:paraId="7B5D7C02" w14:textId="77777777" w:rsidR="007A5A18" w:rsidRDefault="007A5A18">
      <w:pPr>
        <w:spacing w:after="0" w:line="240" w:lineRule="auto"/>
        <w:rPr>
          <w:color w:val="445369" w:themeColor="text2"/>
        </w:rPr>
      </w:pPr>
      <w:r>
        <w:rPr>
          <w:b/>
          <w:color w:val="445369" w:themeColor="text2"/>
        </w:rPr>
        <w:br w:type="page"/>
      </w:r>
    </w:p>
    <w:sdt>
      <w:sdtPr>
        <w:rPr>
          <w:rFonts w:asciiTheme="minorHAnsi" w:eastAsiaTheme="minorHAnsi" w:hAnsiTheme="minorHAnsi" w:cstheme="minorBidi"/>
          <w:b w:val="0"/>
          <w:color w:val="445369" w:themeColor="text2"/>
          <w:kern w:val="0"/>
          <w:sz w:val="22"/>
          <w:szCs w:val="22"/>
          <w:lang w:eastAsia="en-US"/>
        </w:rPr>
        <w:id w:val="-1070644293"/>
        <w:docPartObj>
          <w:docPartGallery w:val="Table of Contents"/>
          <w:docPartUnique/>
        </w:docPartObj>
      </w:sdtPr>
      <w:sdtEndPr>
        <w:rPr>
          <w:bCs/>
          <w:color w:val="auto"/>
        </w:rPr>
      </w:sdtEndPr>
      <w:sdtContent>
        <w:p w14:paraId="67B8B5C4" w14:textId="2945F1E4" w:rsidR="00931D79" w:rsidRPr="00403136" w:rsidRDefault="00403136" w:rsidP="00E2315C">
          <w:pPr>
            <w:pStyle w:val="Kopvaninhoudsopgave"/>
            <w:rPr>
              <w:color w:val="445369" w:themeColor="text2"/>
            </w:rPr>
          </w:pPr>
          <w:r>
            <w:rPr>
              <w:color w:val="445369" w:themeColor="text2"/>
            </w:rPr>
            <w:t>Inhoudsopgave</w:t>
          </w:r>
        </w:p>
        <w:p w14:paraId="3F433FC4" w14:textId="6A9EBD6C" w:rsidR="00AB4DD4" w:rsidRDefault="0054663B">
          <w:pPr>
            <w:pStyle w:val="Inhopg1"/>
            <w:rPr>
              <w:rFonts w:eastAsiaTheme="minorEastAsia" w:cstheme="minorBidi"/>
              <w:b w:val="0"/>
              <w:color w:val="auto"/>
              <w:kern w:val="2"/>
              <w:sz w:val="22"/>
              <w:lang w:eastAsia="nl-NL"/>
              <w14:ligatures w14:val="standardContextual"/>
            </w:rPr>
          </w:pPr>
          <w:r>
            <w:fldChar w:fldCharType="begin"/>
          </w:r>
          <w:r>
            <w:instrText xml:space="preserve"> TOC \o "1-3" \h \z \u </w:instrText>
          </w:r>
          <w:r>
            <w:fldChar w:fldCharType="separate"/>
          </w:r>
          <w:hyperlink w:anchor="_Toc151994402" w:history="1">
            <w:r w:rsidR="00AB4DD4" w:rsidRPr="000E0A60">
              <w:rPr>
                <w:rStyle w:val="Hyperlink"/>
              </w:rPr>
              <w:t>Deel A: Achtergrond</w:t>
            </w:r>
            <w:r w:rsidR="00AB4DD4">
              <w:rPr>
                <w:webHidden/>
              </w:rPr>
              <w:tab/>
            </w:r>
            <w:r w:rsidR="00AB4DD4">
              <w:rPr>
                <w:webHidden/>
              </w:rPr>
              <w:fldChar w:fldCharType="begin"/>
            </w:r>
            <w:r w:rsidR="00AB4DD4">
              <w:rPr>
                <w:webHidden/>
              </w:rPr>
              <w:instrText xml:space="preserve"> PAGEREF _Toc151994402 \h </w:instrText>
            </w:r>
            <w:r w:rsidR="00AB4DD4">
              <w:rPr>
                <w:webHidden/>
              </w:rPr>
            </w:r>
            <w:r w:rsidR="00AB4DD4">
              <w:rPr>
                <w:webHidden/>
              </w:rPr>
              <w:fldChar w:fldCharType="separate"/>
            </w:r>
            <w:r w:rsidR="00AB4DD4">
              <w:rPr>
                <w:webHidden/>
              </w:rPr>
              <w:t>4</w:t>
            </w:r>
            <w:r w:rsidR="00AB4DD4">
              <w:rPr>
                <w:webHidden/>
              </w:rPr>
              <w:fldChar w:fldCharType="end"/>
            </w:r>
          </w:hyperlink>
        </w:p>
        <w:p w14:paraId="11F2232A" w14:textId="7F34988D" w:rsidR="00AB4DD4" w:rsidRDefault="00CA4029">
          <w:pPr>
            <w:pStyle w:val="Inhopg2"/>
            <w:rPr>
              <w:rFonts w:eastAsiaTheme="minorEastAsia"/>
              <w:noProof/>
              <w:kern w:val="2"/>
              <w:lang w:eastAsia="nl-NL"/>
              <w14:ligatures w14:val="standardContextual"/>
            </w:rPr>
          </w:pPr>
          <w:hyperlink w:anchor="_Toc151994403" w:history="1">
            <w:r w:rsidR="00AB4DD4" w:rsidRPr="000E0A60">
              <w:rPr>
                <w:rStyle w:val="Hyperlink"/>
                <w:noProof/>
                <w:lang w:val="en-US"/>
              </w:rPr>
              <w:t>De rol van de gemeente</w:t>
            </w:r>
            <w:r w:rsidR="00AB4DD4">
              <w:rPr>
                <w:noProof/>
                <w:webHidden/>
              </w:rPr>
              <w:tab/>
            </w:r>
            <w:r w:rsidR="00AB4DD4">
              <w:rPr>
                <w:noProof/>
                <w:webHidden/>
              </w:rPr>
              <w:fldChar w:fldCharType="begin"/>
            </w:r>
            <w:r w:rsidR="00AB4DD4">
              <w:rPr>
                <w:noProof/>
                <w:webHidden/>
              </w:rPr>
              <w:instrText xml:space="preserve"> PAGEREF _Toc151994403 \h </w:instrText>
            </w:r>
            <w:r w:rsidR="00AB4DD4">
              <w:rPr>
                <w:noProof/>
                <w:webHidden/>
              </w:rPr>
            </w:r>
            <w:r w:rsidR="00AB4DD4">
              <w:rPr>
                <w:noProof/>
                <w:webHidden/>
              </w:rPr>
              <w:fldChar w:fldCharType="separate"/>
            </w:r>
            <w:r w:rsidR="00AB4DD4">
              <w:rPr>
                <w:noProof/>
                <w:webHidden/>
              </w:rPr>
              <w:t>4</w:t>
            </w:r>
            <w:r w:rsidR="00AB4DD4">
              <w:rPr>
                <w:noProof/>
                <w:webHidden/>
              </w:rPr>
              <w:fldChar w:fldCharType="end"/>
            </w:r>
          </w:hyperlink>
        </w:p>
        <w:p w14:paraId="113BB763" w14:textId="0193E789" w:rsidR="00AB4DD4" w:rsidRDefault="00CA4029">
          <w:pPr>
            <w:pStyle w:val="Inhopg2"/>
            <w:rPr>
              <w:rFonts w:eastAsiaTheme="minorEastAsia"/>
              <w:noProof/>
              <w:kern w:val="2"/>
              <w:lang w:eastAsia="nl-NL"/>
              <w14:ligatures w14:val="standardContextual"/>
            </w:rPr>
          </w:pPr>
          <w:hyperlink w:anchor="_Toc151994404" w:history="1">
            <w:r w:rsidR="00AB4DD4" w:rsidRPr="000E0A60">
              <w:rPr>
                <w:rStyle w:val="Hyperlink"/>
                <w:noProof/>
                <w:lang w:val="en-US"/>
              </w:rPr>
              <w:t>Bedrijventerreinaanpak</w:t>
            </w:r>
            <w:r w:rsidR="00AB4DD4">
              <w:rPr>
                <w:noProof/>
                <w:webHidden/>
              </w:rPr>
              <w:tab/>
            </w:r>
            <w:r w:rsidR="00AB4DD4">
              <w:rPr>
                <w:noProof/>
                <w:webHidden/>
              </w:rPr>
              <w:fldChar w:fldCharType="begin"/>
            </w:r>
            <w:r w:rsidR="00AB4DD4">
              <w:rPr>
                <w:noProof/>
                <w:webHidden/>
              </w:rPr>
              <w:instrText xml:space="preserve"> PAGEREF _Toc151994404 \h </w:instrText>
            </w:r>
            <w:r w:rsidR="00AB4DD4">
              <w:rPr>
                <w:noProof/>
                <w:webHidden/>
              </w:rPr>
            </w:r>
            <w:r w:rsidR="00AB4DD4">
              <w:rPr>
                <w:noProof/>
                <w:webHidden/>
              </w:rPr>
              <w:fldChar w:fldCharType="separate"/>
            </w:r>
            <w:r w:rsidR="00AB4DD4">
              <w:rPr>
                <w:noProof/>
                <w:webHidden/>
              </w:rPr>
              <w:t>5</w:t>
            </w:r>
            <w:r w:rsidR="00AB4DD4">
              <w:rPr>
                <w:noProof/>
                <w:webHidden/>
              </w:rPr>
              <w:fldChar w:fldCharType="end"/>
            </w:r>
          </w:hyperlink>
        </w:p>
        <w:p w14:paraId="3AF6FC20" w14:textId="1812252F" w:rsidR="00AB4DD4" w:rsidRDefault="00CA4029">
          <w:pPr>
            <w:pStyle w:val="Inhopg1"/>
            <w:rPr>
              <w:rFonts w:eastAsiaTheme="minorEastAsia" w:cstheme="minorBidi"/>
              <w:b w:val="0"/>
              <w:color w:val="auto"/>
              <w:kern w:val="2"/>
              <w:sz w:val="22"/>
              <w:lang w:eastAsia="nl-NL"/>
              <w14:ligatures w14:val="standardContextual"/>
            </w:rPr>
          </w:pPr>
          <w:hyperlink w:anchor="_Toc151994405" w:history="1">
            <w:r w:rsidR="00AB4DD4" w:rsidRPr="000E0A60">
              <w:rPr>
                <w:rStyle w:val="Hyperlink"/>
              </w:rPr>
              <w:t>Deel B: Communicatiepakket</w:t>
            </w:r>
            <w:r w:rsidR="00AB4DD4">
              <w:rPr>
                <w:webHidden/>
              </w:rPr>
              <w:tab/>
            </w:r>
            <w:r w:rsidR="00AB4DD4">
              <w:rPr>
                <w:webHidden/>
              </w:rPr>
              <w:fldChar w:fldCharType="begin"/>
            </w:r>
            <w:r w:rsidR="00AB4DD4">
              <w:rPr>
                <w:webHidden/>
              </w:rPr>
              <w:instrText xml:space="preserve"> PAGEREF _Toc151994405 \h </w:instrText>
            </w:r>
            <w:r w:rsidR="00AB4DD4">
              <w:rPr>
                <w:webHidden/>
              </w:rPr>
            </w:r>
            <w:r w:rsidR="00AB4DD4">
              <w:rPr>
                <w:webHidden/>
              </w:rPr>
              <w:fldChar w:fldCharType="separate"/>
            </w:r>
            <w:r w:rsidR="00AB4DD4">
              <w:rPr>
                <w:webHidden/>
              </w:rPr>
              <w:t>7</w:t>
            </w:r>
            <w:r w:rsidR="00AB4DD4">
              <w:rPr>
                <w:webHidden/>
              </w:rPr>
              <w:fldChar w:fldCharType="end"/>
            </w:r>
          </w:hyperlink>
        </w:p>
        <w:p w14:paraId="30332314" w14:textId="4FAC8FE1" w:rsidR="00AB4DD4" w:rsidRDefault="00CA4029">
          <w:pPr>
            <w:pStyle w:val="Inhopg2"/>
            <w:rPr>
              <w:rFonts w:eastAsiaTheme="minorEastAsia"/>
              <w:noProof/>
              <w:kern w:val="2"/>
              <w:lang w:eastAsia="nl-NL"/>
              <w14:ligatures w14:val="standardContextual"/>
            </w:rPr>
          </w:pPr>
          <w:hyperlink w:anchor="_Toc151994406" w:history="1">
            <w:r w:rsidR="00AB4DD4" w:rsidRPr="000E0A60">
              <w:rPr>
                <w:rStyle w:val="Hyperlink"/>
                <w:noProof/>
              </w:rPr>
              <w:t>Algemeen/stap 1</w:t>
            </w:r>
            <w:r w:rsidR="00AB4DD4">
              <w:rPr>
                <w:noProof/>
                <w:webHidden/>
              </w:rPr>
              <w:tab/>
            </w:r>
            <w:r w:rsidR="00AB4DD4">
              <w:rPr>
                <w:noProof/>
                <w:webHidden/>
              </w:rPr>
              <w:fldChar w:fldCharType="begin"/>
            </w:r>
            <w:r w:rsidR="00AB4DD4">
              <w:rPr>
                <w:noProof/>
                <w:webHidden/>
              </w:rPr>
              <w:instrText xml:space="preserve"> PAGEREF _Toc151994406 \h </w:instrText>
            </w:r>
            <w:r w:rsidR="00AB4DD4">
              <w:rPr>
                <w:noProof/>
                <w:webHidden/>
              </w:rPr>
            </w:r>
            <w:r w:rsidR="00AB4DD4">
              <w:rPr>
                <w:noProof/>
                <w:webHidden/>
              </w:rPr>
              <w:fldChar w:fldCharType="separate"/>
            </w:r>
            <w:r w:rsidR="00AB4DD4">
              <w:rPr>
                <w:noProof/>
                <w:webHidden/>
              </w:rPr>
              <w:t>7</w:t>
            </w:r>
            <w:r w:rsidR="00AB4DD4">
              <w:rPr>
                <w:noProof/>
                <w:webHidden/>
              </w:rPr>
              <w:fldChar w:fldCharType="end"/>
            </w:r>
          </w:hyperlink>
        </w:p>
        <w:p w14:paraId="34D58CBC" w14:textId="15F6EC8A" w:rsidR="00AB4DD4" w:rsidRDefault="00CA4029">
          <w:pPr>
            <w:pStyle w:val="Inhopg3"/>
            <w:rPr>
              <w:rFonts w:eastAsiaTheme="minorEastAsia"/>
              <w:noProof/>
              <w:kern w:val="2"/>
              <w:lang w:eastAsia="nl-NL"/>
              <w14:ligatures w14:val="standardContextual"/>
            </w:rPr>
          </w:pPr>
          <w:hyperlink w:anchor="_Toc151994407" w:history="1">
            <w:r w:rsidR="00AB4DD4" w:rsidRPr="000E0A60">
              <w:rPr>
                <w:rStyle w:val="Hyperlink"/>
                <w:noProof/>
              </w:rPr>
              <w:t>1.1 Webtekst</w:t>
            </w:r>
            <w:r w:rsidR="00AB4DD4">
              <w:rPr>
                <w:noProof/>
                <w:webHidden/>
              </w:rPr>
              <w:tab/>
            </w:r>
            <w:r w:rsidR="00AB4DD4">
              <w:rPr>
                <w:noProof/>
                <w:webHidden/>
              </w:rPr>
              <w:fldChar w:fldCharType="begin"/>
            </w:r>
            <w:r w:rsidR="00AB4DD4">
              <w:rPr>
                <w:noProof/>
                <w:webHidden/>
              </w:rPr>
              <w:instrText xml:space="preserve"> PAGEREF _Toc151994407 \h </w:instrText>
            </w:r>
            <w:r w:rsidR="00AB4DD4">
              <w:rPr>
                <w:noProof/>
                <w:webHidden/>
              </w:rPr>
            </w:r>
            <w:r w:rsidR="00AB4DD4">
              <w:rPr>
                <w:noProof/>
                <w:webHidden/>
              </w:rPr>
              <w:fldChar w:fldCharType="separate"/>
            </w:r>
            <w:r w:rsidR="00AB4DD4">
              <w:rPr>
                <w:noProof/>
                <w:webHidden/>
              </w:rPr>
              <w:t>7</w:t>
            </w:r>
            <w:r w:rsidR="00AB4DD4">
              <w:rPr>
                <w:noProof/>
                <w:webHidden/>
              </w:rPr>
              <w:fldChar w:fldCharType="end"/>
            </w:r>
          </w:hyperlink>
        </w:p>
        <w:p w14:paraId="7F84D34C" w14:textId="25242494" w:rsidR="00AB4DD4" w:rsidRDefault="00CA4029">
          <w:pPr>
            <w:pStyle w:val="Inhopg3"/>
            <w:rPr>
              <w:rFonts w:eastAsiaTheme="minorEastAsia"/>
              <w:noProof/>
              <w:kern w:val="2"/>
              <w:lang w:eastAsia="nl-NL"/>
              <w14:ligatures w14:val="standardContextual"/>
            </w:rPr>
          </w:pPr>
          <w:hyperlink w:anchor="_Toc151994408" w:history="1">
            <w:r w:rsidR="00AB4DD4" w:rsidRPr="000E0A60">
              <w:rPr>
                <w:rStyle w:val="Hyperlink"/>
                <w:noProof/>
              </w:rPr>
              <w:t>1.2 Social media posts</w:t>
            </w:r>
            <w:r w:rsidR="00AB4DD4">
              <w:rPr>
                <w:noProof/>
                <w:webHidden/>
              </w:rPr>
              <w:tab/>
            </w:r>
            <w:r w:rsidR="00AB4DD4">
              <w:rPr>
                <w:noProof/>
                <w:webHidden/>
              </w:rPr>
              <w:fldChar w:fldCharType="begin"/>
            </w:r>
            <w:r w:rsidR="00AB4DD4">
              <w:rPr>
                <w:noProof/>
                <w:webHidden/>
              </w:rPr>
              <w:instrText xml:space="preserve"> PAGEREF _Toc151994408 \h </w:instrText>
            </w:r>
            <w:r w:rsidR="00AB4DD4">
              <w:rPr>
                <w:noProof/>
                <w:webHidden/>
              </w:rPr>
            </w:r>
            <w:r w:rsidR="00AB4DD4">
              <w:rPr>
                <w:noProof/>
                <w:webHidden/>
              </w:rPr>
              <w:fldChar w:fldCharType="separate"/>
            </w:r>
            <w:r w:rsidR="00AB4DD4">
              <w:rPr>
                <w:noProof/>
                <w:webHidden/>
              </w:rPr>
              <w:t>8</w:t>
            </w:r>
            <w:r w:rsidR="00AB4DD4">
              <w:rPr>
                <w:noProof/>
                <w:webHidden/>
              </w:rPr>
              <w:fldChar w:fldCharType="end"/>
            </w:r>
          </w:hyperlink>
        </w:p>
        <w:p w14:paraId="25AB03FF" w14:textId="430A68B0" w:rsidR="00AB4DD4" w:rsidRDefault="00CA4029">
          <w:pPr>
            <w:pStyle w:val="Inhopg2"/>
            <w:rPr>
              <w:rFonts w:eastAsiaTheme="minorEastAsia"/>
              <w:noProof/>
              <w:kern w:val="2"/>
              <w:lang w:eastAsia="nl-NL"/>
              <w14:ligatures w14:val="standardContextual"/>
            </w:rPr>
          </w:pPr>
          <w:hyperlink w:anchor="_Toc151994409" w:history="1">
            <w:r w:rsidR="00AB4DD4" w:rsidRPr="000E0A60">
              <w:rPr>
                <w:rStyle w:val="Hyperlink"/>
                <w:noProof/>
                <w:lang w:val="fr-FR"/>
              </w:rPr>
              <w:t>Stap 2: Startsessie en intentieverklaring</w:t>
            </w:r>
            <w:r w:rsidR="00AB4DD4">
              <w:rPr>
                <w:noProof/>
                <w:webHidden/>
              </w:rPr>
              <w:tab/>
            </w:r>
            <w:r w:rsidR="00AB4DD4">
              <w:rPr>
                <w:noProof/>
                <w:webHidden/>
              </w:rPr>
              <w:fldChar w:fldCharType="begin"/>
            </w:r>
            <w:r w:rsidR="00AB4DD4">
              <w:rPr>
                <w:noProof/>
                <w:webHidden/>
              </w:rPr>
              <w:instrText xml:space="preserve"> PAGEREF _Toc151994409 \h </w:instrText>
            </w:r>
            <w:r w:rsidR="00AB4DD4">
              <w:rPr>
                <w:noProof/>
                <w:webHidden/>
              </w:rPr>
            </w:r>
            <w:r w:rsidR="00AB4DD4">
              <w:rPr>
                <w:noProof/>
                <w:webHidden/>
              </w:rPr>
              <w:fldChar w:fldCharType="separate"/>
            </w:r>
            <w:r w:rsidR="00AB4DD4">
              <w:rPr>
                <w:noProof/>
                <w:webHidden/>
              </w:rPr>
              <w:t>9</w:t>
            </w:r>
            <w:r w:rsidR="00AB4DD4">
              <w:rPr>
                <w:noProof/>
                <w:webHidden/>
              </w:rPr>
              <w:fldChar w:fldCharType="end"/>
            </w:r>
          </w:hyperlink>
        </w:p>
        <w:p w14:paraId="2CC50B01" w14:textId="47E48824" w:rsidR="00AB4DD4" w:rsidRDefault="00CA4029">
          <w:pPr>
            <w:pStyle w:val="Inhopg3"/>
            <w:rPr>
              <w:rFonts w:eastAsiaTheme="minorEastAsia"/>
              <w:noProof/>
              <w:kern w:val="2"/>
              <w:lang w:eastAsia="nl-NL"/>
              <w14:ligatures w14:val="standardContextual"/>
            </w:rPr>
          </w:pPr>
          <w:hyperlink w:anchor="_Toc151994410" w:history="1">
            <w:r w:rsidR="00AB4DD4" w:rsidRPr="000E0A60">
              <w:rPr>
                <w:rStyle w:val="Hyperlink"/>
                <w:noProof/>
              </w:rPr>
              <w:t>2.1 Webteksten Nieuws/Nieuwsbrief</w:t>
            </w:r>
            <w:r w:rsidR="00AB4DD4">
              <w:rPr>
                <w:noProof/>
                <w:webHidden/>
              </w:rPr>
              <w:tab/>
            </w:r>
            <w:r w:rsidR="00AB4DD4">
              <w:rPr>
                <w:noProof/>
                <w:webHidden/>
              </w:rPr>
              <w:fldChar w:fldCharType="begin"/>
            </w:r>
            <w:r w:rsidR="00AB4DD4">
              <w:rPr>
                <w:noProof/>
                <w:webHidden/>
              </w:rPr>
              <w:instrText xml:space="preserve"> PAGEREF _Toc151994410 \h </w:instrText>
            </w:r>
            <w:r w:rsidR="00AB4DD4">
              <w:rPr>
                <w:noProof/>
                <w:webHidden/>
              </w:rPr>
            </w:r>
            <w:r w:rsidR="00AB4DD4">
              <w:rPr>
                <w:noProof/>
                <w:webHidden/>
              </w:rPr>
              <w:fldChar w:fldCharType="separate"/>
            </w:r>
            <w:r w:rsidR="00AB4DD4">
              <w:rPr>
                <w:noProof/>
                <w:webHidden/>
              </w:rPr>
              <w:t>9</w:t>
            </w:r>
            <w:r w:rsidR="00AB4DD4">
              <w:rPr>
                <w:noProof/>
                <w:webHidden/>
              </w:rPr>
              <w:fldChar w:fldCharType="end"/>
            </w:r>
          </w:hyperlink>
        </w:p>
        <w:p w14:paraId="1E43F623" w14:textId="4AAFD5B0" w:rsidR="00AB4DD4" w:rsidRDefault="00CA4029">
          <w:pPr>
            <w:pStyle w:val="Inhopg3"/>
            <w:rPr>
              <w:rFonts w:eastAsiaTheme="minorEastAsia"/>
              <w:noProof/>
              <w:kern w:val="2"/>
              <w:lang w:eastAsia="nl-NL"/>
              <w14:ligatures w14:val="standardContextual"/>
            </w:rPr>
          </w:pPr>
          <w:hyperlink w:anchor="_Toc151994411" w:history="1">
            <w:r w:rsidR="00AB4DD4" w:rsidRPr="000E0A60">
              <w:rPr>
                <w:rStyle w:val="Hyperlink"/>
                <w:noProof/>
              </w:rPr>
              <w:t>2.2 Social media posts</w:t>
            </w:r>
            <w:r w:rsidR="00AB4DD4">
              <w:rPr>
                <w:noProof/>
                <w:webHidden/>
              </w:rPr>
              <w:tab/>
            </w:r>
            <w:r w:rsidR="00AB4DD4">
              <w:rPr>
                <w:noProof/>
                <w:webHidden/>
              </w:rPr>
              <w:fldChar w:fldCharType="begin"/>
            </w:r>
            <w:r w:rsidR="00AB4DD4">
              <w:rPr>
                <w:noProof/>
                <w:webHidden/>
              </w:rPr>
              <w:instrText xml:space="preserve"> PAGEREF _Toc151994411 \h </w:instrText>
            </w:r>
            <w:r w:rsidR="00AB4DD4">
              <w:rPr>
                <w:noProof/>
                <w:webHidden/>
              </w:rPr>
            </w:r>
            <w:r w:rsidR="00AB4DD4">
              <w:rPr>
                <w:noProof/>
                <w:webHidden/>
              </w:rPr>
              <w:fldChar w:fldCharType="separate"/>
            </w:r>
            <w:r w:rsidR="00AB4DD4">
              <w:rPr>
                <w:noProof/>
                <w:webHidden/>
              </w:rPr>
              <w:t>10</w:t>
            </w:r>
            <w:r w:rsidR="00AB4DD4">
              <w:rPr>
                <w:noProof/>
                <w:webHidden/>
              </w:rPr>
              <w:fldChar w:fldCharType="end"/>
            </w:r>
          </w:hyperlink>
        </w:p>
        <w:p w14:paraId="30466F36" w14:textId="7A4EC190" w:rsidR="00AB4DD4" w:rsidRDefault="00CA4029">
          <w:pPr>
            <w:pStyle w:val="Inhopg2"/>
            <w:rPr>
              <w:rFonts w:eastAsiaTheme="minorEastAsia"/>
              <w:noProof/>
              <w:kern w:val="2"/>
              <w:lang w:eastAsia="nl-NL"/>
              <w14:ligatures w14:val="standardContextual"/>
            </w:rPr>
          </w:pPr>
          <w:hyperlink w:anchor="_Toc151994412" w:history="1">
            <w:r w:rsidR="00AB4DD4" w:rsidRPr="000E0A60">
              <w:rPr>
                <w:rStyle w:val="Hyperlink"/>
                <w:noProof/>
                <w:lang w:val="fr-FR"/>
              </w:rPr>
              <w:t>Stap 3: Oplossingsrichtingen</w:t>
            </w:r>
            <w:r w:rsidR="00AB4DD4">
              <w:rPr>
                <w:noProof/>
                <w:webHidden/>
              </w:rPr>
              <w:tab/>
            </w:r>
            <w:r w:rsidR="00AB4DD4">
              <w:rPr>
                <w:noProof/>
                <w:webHidden/>
              </w:rPr>
              <w:fldChar w:fldCharType="begin"/>
            </w:r>
            <w:r w:rsidR="00AB4DD4">
              <w:rPr>
                <w:noProof/>
                <w:webHidden/>
              </w:rPr>
              <w:instrText xml:space="preserve"> PAGEREF _Toc151994412 \h </w:instrText>
            </w:r>
            <w:r w:rsidR="00AB4DD4">
              <w:rPr>
                <w:noProof/>
                <w:webHidden/>
              </w:rPr>
            </w:r>
            <w:r w:rsidR="00AB4DD4">
              <w:rPr>
                <w:noProof/>
                <w:webHidden/>
              </w:rPr>
              <w:fldChar w:fldCharType="separate"/>
            </w:r>
            <w:r w:rsidR="00AB4DD4">
              <w:rPr>
                <w:noProof/>
                <w:webHidden/>
              </w:rPr>
              <w:t>11</w:t>
            </w:r>
            <w:r w:rsidR="00AB4DD4">
              <w:rPr>
                <w:noProof/>
                <w:webHidden/>
              </w:rPr>
              <w:fldChar w:fldCharType="end"/>
            </w:r>
          </w:hyperlink>
        </w:p>
        <w:p w14:paraId="192543EF" w14:textId="17B185A6" w:rsidR="00AB4DD4" w:rsidRDefault="00CA4029">
          <w:pPr>
            <w:pStyle w:val="Inhopg2"/>
            <w:rPr>
              <w:rFonts w:eastAsiaTheme="minorEastAsia"/>
              <w:noProof/>
              <w:kern w:val="2"/>
              <w:lang w:eastAsia="nl-NL"/>
              <w14:ligatures w14:val="standardContextual"/>
            </w:rPr>
          </w:pPr>
          <w:hyperlink w:anchor="_Toc151994413" w:history="1">
            <w:r w:rsidR="00AB4DD4" w:rsidRPr="000E0A60">
              <w:rPr>
                <w:rStyle w:val="Hyperlink"/>
                <w:noProof/>
                <w:lang w:val="fr-FR"/>
              </w:rPr>
              <w:t>Stap 4: Opstellen projectplan</w:t>
            </w:r>
            <w:r w:rsidR="00AB4DD4">
              <w:rPr>
                <w:noProof/>
                <w:webHidden/>
              </w:rPr>
              <w:tab/>
            </w:r>
            <w:r w:rsidR="00AB4DD4">
              <w:rPr>
                <w:noProof/>
                <w:webHidden/>
              </w:rPr>
              <w:fldChar w:fldCharType="begin"/>
            </w:r>
            <w:r w:rsidR="00AB4DD4">
              <w:rPr>
                <w:noProof/>
                <w:webHidden/>
              </w:rPr>
              <w:instrText xml:space="preserve"> PAGEREF _Toc151994413 \h </w:instrText>
            </w:r>
            <w:r w:rsidR="00AB4DD4">
              <w:rPr>
                <w:noProof/>
                <w:webHidden/>
              </w:rPr>
            </w:r>
            <w:r w:rsidR="00AB4DD4">
              <w:rPr>
                <w:noProof/>
                <w:webHidden/>
              </w:rPr>
              <w:fldChar w:fldCharType="separate"/>
            </w:r>
            <w:r w:rsidR="00AB4DD4">
              <w:rPr>
                <w:noProof/>
                <w:webHidden/>
              </w:rPr>
              <w:t>11</w:t>
            </w:r>
            <w:r w:rsidR="00AB4DD4">
              <w:rPr>
                <w:noProof/>
                <w:webHidden/>
              </w:rPr>
              <w:fldChar w:fldCharType="end"/>
            </w:r>
          </w:hyperlink>
        </w:p>
        <w:p w14:paraId="45ABEF15" w14:textId="7330C591" w:rsidR="00AB4DD4" w:rsidRDefault="00CA4029">
          <w:pPr>
            <w:pStyle w:val="Inhopg2"/>
            <w:rPr>
              <w:rFonts w:eastAsiaTheme="minorEastAsia"/>
              <w:noProof/>
              <w:kern w:val="2"/>
              <w:lang w:eastAsia="nl-NL"/>
              <w14:ligatures w14:val="standardContextual"/>
            </w:rPr>
          </w:pPr>
          <w:hyperlink w:anchor="_Toc151994414" w:history="1">
            <w:r w:rsidR="00AB4DD4" w:rsidRPr="000E0A60">
              <w:rPr>
                <w:rStyle w:val="Hyperlink"/>
                <w:noProof/>
                <w:lang w:val="fr-FR"/>
              </w:rPr>
              <w:t>Stap 5: Ondertekenen projectplan</w:t>
            </w:r>
            <w:r w:rsidR="00AB4DD4">
              <w:rPr>
                <w:noProof/>
                <w:webHidden/>
              </w:rPr>
              <w:tab/>
            </w:r>
            <w:r w:rsidR="00AB4DD4">
              <w:rPr>
                <w:noProof/>
                <w:webHidden/>
              </w:rPr>
              <w:fldChar w:fldCharType="begin"/>
            </w:r>
            <w:r w:rsidR="00AB4DD4">
              <w:rPr>
                <w:noProof/>
                <w:webHidden/>
              </w:rPr>
              <w:instrText xml:space="preserve"> PAGEREF _Toc151994414 \h </w:instrText>
            </w:r>
            <w:r w:rsidR="00AB4DD4">
              <w:rPr>
                <w:noProof/>
                <w:webHidden/>
              </w:rPr>
            </w:r>
            <w:r w:rsidR="00AB4DD4">
              <w:rPr>
                <w:noProof/>
                <w:webHidden/>
              </w:rPr>
              <w:fldChar w:fldCharType="separate"/>
            </w:r>
            <w:r w:rsidR="00AB4DD4">
              <w:rPr>
                <w:noProof/>
                <w:webHidden/>
              </w:rPr>
              <w:t>11</w:t>
            </w:r>
            <w:r w:rsidR="00AB4DD4">
              <w:rPr>
                <w:noProof/>
                <w:webHidden/>
              </w:rPr>
              <w:fldChar w:fldCharType="end"/>
            </w:r>
          </w:hyperlink>
        </w:p>
        <w:p w14:paraId="6FFFC880" w14:textId="7F988884" w:rsidR="00AB4DD4" w:rsidRDefault="00CA4029">
          <w:pPr>
            <w:pStyle w:val="Inhopg3"/>
            <w:rPr>
              <w:rFonts w:eastAsiaTheme="minorEastAsia"/>
              <w:noProof/>
              <w:kern w:val="2"/>
              <w:lang w:eastAsia="nl-NL"/>
              <w14:ligatures w14:val="standardContextual"/>
            </w:rPr>
          </w:pPr>
          <w:hyperlink w:anchor="_Toc151994415" w:history="1">
            <w:r w:rsidR="00AB4DD4" w:rsidRPr="000E0A60">
              <w:rPr>
                <w:rStyle w:val="Hyperlink"/>
                <w:noProof/>
              </w:rPr>
              <w:t>5.1 Webteksten</w:t>
            </w:r>
            <w:r w:rsidR="00AB4DD4">
              <w:rPr>
                <w:noProof/>
                <w:webHidden/>
              </w:rPr>
              <w:tab/>
            </w:r>
            <w:r w:rsidR="00AB4DD4">
              <w:rPr>
                <w:noProof/>
                <w:webHidden/>
              </w:rPr>
              <w:fldChar w:fldCharType="begin"/>
            </w:r>
            <w:r w:rsidR="00AB4DD4">
              <w:rPr>
                <w:noProof/>
                <w:webHidden/>
              </w:rPr>
              <w:instrText xml:space="preserve"> PAGEREF _Toc151994415 \h </w:instrText>
            </w:r>
            <w:r w:rsidR="00AB4DD4">
              <w:rPr>
                <w:noProof/>
                <w:webHidden/>
              </w:rPr>
            </w:r>
            <w:r w:rsidR="00AB4DD4">
              <w:rPr>
                <w:noProof/>
                <w:webHidden/>
              </w:rPr>
              <w:fldChar w:fldCharType="separate"/>
            </w:r>
            <w:r w:rsidR="00AB4DD4">
              <w:rPr>
                <w:noProof/>
                <w:webHidden/>
              </w:rPr>
              <w:t>11</w:t>
            </w:r>
            <w:r w:rsidR="00AB4DD4">
              <w:rPr>
                <w:noProof/>
                <w:webHidden/>
              </w:rPr>
              <w:fldChar w:fldCharType="end"/>
            </w:r>
          </w:hyperlink>
        </w:p>
        <w:p w14:paraId="42BBC877" w14:textId="401456C0" w:rsidR="00AB4DD4" w:rsidRDefault="00CA4029">
          <w:pPr>
            <w:pStyle w:val="Inhopg3"/>
            <w:rPr>
              <w:rFonts w:eastAsiaTheme="minorEastAsia"/>
              <w:noProof/>
              <w:kern w:val="2"/>
              <w:lang w:eastAsia="nl-NL"/>
              <w14:ligatures w14:val="standardContextual"/>
            </w:rPr>
          </w:pPr>
          <w:hyperlink w:anchor="_Toc151994416" w:history="1">
            <w:r w:rsidR="00AB4DD4" w:rsidRPr="000E0A60">
              <w:rPr>
                <w:rStyle w:val="Hyperlink"/>
                <w:noProof/>
              </w:rPr>
              <w:t>5.2 Social media posts</w:t>
            </w:r>
            <w:r w:rsidR="00AB4DD4">
              <w:rPr>
                <w:noProof/>
                <w:webHidden/>
              </w:rPr>
              <w:tab/>
            </w:r>
            <w:r w:rsidR="00AB4DD4">
              <w:rPr>
                <w:noProof/>
                <w:webHidden/>
              </w:rPr>
              <w:fldChar w:fldCharType="begin"/>
            </w:r>
            <w:r w:rsidR="00AB4DD4">
              <w:rPr>
                <w:noProof/>
                <w:webHidden/>
              </w:rPr>
              <w:instrText xml:space="preserve"> PAGEREF _Toc151994416 \h </w:instrText>
            </w:r>
            <w:r w:rsidR="00AB4DD4">
              <w:rPr>
                <w:noProof/>
                <w:webHidden/>
              </w:rPr>
            </w:r>
            <w:r w:rsidR="00AB4DD4">
              <w:rPr>
                <w:noProof/>
                <w:webHidden/>
              </w:rPr>
              <w:fldChar w:fldCharType="separate"/>
            </w:r>
            <w:r w:rsidR="00AB4DD4">
              <w:rPr>
                <w:noProof/>
                <w:webHidden/>
              </w:rPr>
              <w:t>12</w:t>
            </w:r>
            <w:r w:rsidR="00AB4DD4">
              <w:rPr>
                <w:noProof/>
                <w:webHidden/>
              </w:rPr>
              <w:fldChar w:fldCharType="end"/>
            </w:r>
          </w:hyperlink>
        </w:p>
        <w:p w14:paraId="72A3CC86" w14:textId="390661B6" w:rsidR="00931D79" w:rsidRDefault="0054663B">
          <w:r>
            <w:rPr>
              <w:b/>
              <w:color w:val="FFB611" w:themeColor="accent4"/>
              <w:sz w:val="26"/>
            </w:rPr>
            <w:fldChar w:fldCharType="end"/>
          </w:r>
        </w:p>
      </w:sdtContent>
    </w:sdt>
    <w:p w14:paraId="10EA1802" w14:textId="77777777" w:rsidR="00931D79" w:rsidRDefault="00931D79" w:rsidP="00746DDE"/>
    <w:p w14:paraId="7FA7CAC8" w14:textId="77777777" w:rsidR="0054663B" w:rsidRDefault="0054663B">
      <w:pPr>
        <w:spacing w:after="0" w:line="240" w:lineRule="auto"/>
        <w:sectPr w:rsidR="0054663B" w:rsidSect="00C65D5A">
          <w:headerReference w:type="default" r:id="rId19"/>
          <w:headerReference w:type="first" r:id="rId20"/>
          <w:pgSz w:w="11906" w:h="16838" w:code="9"/>
          <w:pgMar w:top="1871" w:right="1418" w:bottom="567" w:left="1418" w:header="680" w:footer="284" w:gutter="0"/>
          <w:cols w:space="708"/>
          <w:titlePg/>
          <w:docGrid w:linePitch="360"/>
        </w:sectPr>
      </w:pPr>
    </w:p>
    <w:p w14:paraId="631B547D" w14:textId="7F04E4F6" w:rsidR="00646BB5" w:rsidRPr="006D573B" w:rsidRDefault="006D573B" w:rsidP="004B62ED">
      <w:pPr>
        <w:pStyle w:val="Kop1"/>
      </w:pPr>
      <w:bookmarkStart w:id="0" w:name="_Toc151994402"/>
      <w:r>
        <w:lastRenderedPageBreak/>
        <w:t>Deel A: Achtergrond</w:t>
      </w:r>
      <w:bookmarkEnd w:id="0"/>
    </w:p>
    <w:p w14:paraId="2A4BE676" w14:textId="77777777" w:rsidR="00576AE3" w:rsidRDefault="006D573B" w:rsidP="006D573B">
      <w:r w:rsidRPr="006D573B">
        <w:t xml:space="preserve">Om het toenemend aantal elektrische voertuigen van stroom te kunnen voorzien ontstaat vanzelfsprekend een toename in de laadbehoefte. De Nationale Agenda Laadinfrastructuur (NAL) werkt samen met de overheid, netbeheerders én marktpartijen aan het waarmaken van deze opgave. Op lokaal niveau wordt er invulling gegeven aan deze agenda in verschillende regio's. De provincies Gelderland en Overijssel vormen samen </w:t>
      </w:r>
      <w:r w:rsidR="00576AE3">
        <w:t>NAL-regio Oost Nederland.</w:t>
      </w:r>
    </w:p>
    <w:p w14:paraId="79550772" w14:textId="64EB19DC" w:rsidR="006D573B" w:rsidRPr="006D573B" w:rsidRDefault="006D573B" w:rsidP="006D573B">
      <w:r w:rsidRPr="006D573B">
        <w:br/>
      </w:r>
      <w:r w:rsidRPr="006D0CE1">
        <w:rPr>
          <w:rStyle w:val="Kop2Char"/>
        </w:rPr>
        <w:t>Bedrijventerreinaanpak</w:t>
      </w:r>
      <w:r w:rsidRPr="006D573B">
        <w:br/>
        <w:t xml:space="preserve">Een onderdeel van de aanpak voor de logistieke laadinfrastructuur is de bedrijventerreinaanpak waarmee per bedrijventerrein toegewerkt kan worden naar de realisatie van laadinfrastructuur. Het is belangrijk om ondernemers en parkmanagers in een vroeg stadium te betrekken bij dit onderwerp. Want alleen samen met hen kunnen we mogelijke uitdagingen tijdig signaleren en proactief oplossingsrichtingen uitwerken. Nu is hét moment voor bedrijven om aan de slag te gaan en, daar waar nodig, op zoek te gaan naar slimme oplossingen waar alle partijen baat bij hebben. Dat is niet alleen van belang vanwege netcongestie, maar ook om bedrijventerreinen (economisch) aantrekkelijk te houden in de toekomst. </w:t>
      </w:r>
      <w:r w:rsidRPr="006D573B">
        <w:br/>
      </w:r>
      <w:r w:rsidRPr="006D573B">
        <w:br/>
      </w:r>
      <w:r w:rsidRPr="006D0CE1">
        <w:rPr>
          <w:rStyle w:val="Kop2Char"/>
        </w:rPr>
        <w:t>Stappenplan</w:t>
      </w:r>
      <w:r w:rsidRPr="006D573B">
        <w:br/>
        <w:t xml:space="preserve">De bedrijventerreinaanpak voeren we uit aan de hand van een stappenplan (zie volgende pagina). Per bedrijventerrein kunnen we de aanpak aanpassen op basis van lokale wensen en context. Ter ondersteuning van deze aanpak is een </w:t>
      </w:r>
      <w:proofErr w:type="spellStart"/>
      <w:r w:rsidRPr="006D573B">
        <w:t>toolbox</w:t>
      </w:r>
      <w:proofErr w:type="spellEnd"/>
      <w:r w:rsidRPr="006D573B">
        <w:t xml:space="preserve"> beschikbaar, met daarin verschillende documenten en middelen om inzicht te krijgen in de haalbaarheid van oplossingsrichtingen, om participatie en communicatie vorm te geven, en om de financiële en juridische kant goed te regelen. </w:t>
      </w:r>
      <w:r w:rsidRPr="006D573B">
        <w:br/>
      </w:r>
    </w:p>
    <w:p w14:paraId="4E0B971A" w14:textId="77777777" w:rsidR="006D573B" w:rsidRPr="006D573B" w:rsidRDefault="006D573B" w:rsidP="006D573B">
      <w:bookmarkStart w:id="1" w:name="_Toc151994403"/>
      <w:r w:rsidRPr="006D0CE1">
        <w:rPr>
          <w:rStyle w:val="Kop2Char"/>
        </w:rPr>
        <w:t>De rol van de gemeente</w:t>
      </w:r>
      <w:bookmarkEnd w:id="1"/>
      <w:r w:rsidRPr="006D573B">
        <w:br/>
        <w:t xml:space="preserve">Doordat gemeenten vaak nauw contact met bedrijven en bedrijventerreinen hebben, ligt er voor gemeenten een kans om een concrete rol te spelen in de realisatie van logistieke laadinfrastructuur. </w:t>
      </w:r>
    </w:p>
    <w:p w14:paraId="2DB08F7F" w14:textId="77777777" w:rsidR="006D573B" w:rsidRPr="006D573B" w:rsidRDefault="006D573B" w:rsidP="006D573B">
      <w:r w:rsidRPr="006D573B">
        <w:t xml:space="preserve">Het is echter niet verplicht voor de gemeente om een actieve rol te spelen in de bedrijventerreinaanpak. De start van de aanpak wordt altijd met de gemeente afgestemd, maar actieve deelname is geen vereiste om het stappenplan te doorlopen. </w:t>
      </w:r>
    </w:p>
    <w:p w14:paraId="697DC6D0" w14:textId="77777777" w:rsidR="006D573B" w:rsidRPr="006D573B" w:rsidRDefault="006D573B" w:rsidP="006D573B">
      <w:r w:rsidRPr="006D573B">
        <w:t>Kiest de gemeente ervoor om geen actieve rol te spelen? Dan kan de gemeente overwegen om informatie uit het communicatiepakket op de website te plaatsen en zo ondernemers te faciliteren.</w:t>
      </w:r>
    </w:p>
    <w:p w14:paraId="562E0B6A" w14:textId="77777777" w:rsidR="00576AE3" w:rsidRDefault="00576AE3">
      <w:pPr>
        <w:spacing w:after="0" w:line="240" w:lineRule="auto"/>
        <w:rPr>
          <w:b/>
          <w:bCs/>
          <w:color w:val="445369" w:themeColor="text2"/>
          <w:sz w:val="36"/>
        </w:rPr>
      </w:pPr>
      <w:r>
        <w:br w:type="page"/>
      </w:r>
    </w:p>
    <w:p w14:paraId="194104F0" w14:textId="3F78D499" w:rsidR="006D573B" w:rsidRPr="006D573B" w:rsidRDefault="006D573B" w:rsidP="00AB4DD4">
      <w:pPr>
        <w:pStyle w:val="Kop2"/>
      </w:pPr>
      <w:bookmarkStart w:id="2" w:name="_Toc151994404"/>
      <w:r w:rsidRPr="006D0CE1">
        <w:lastRenderedPageBreak/>
        <w:t>Bedrijventerreinaanpak</w:t>
      </w:r>
      <w:bookmarkEnd w:id="2"/>
    </w:p>
    <w:p w14:paraId="6E6729D3" w14:textId="77777777" w:rsidR="006D573B" w:rsidRPr="006D573B" w:rsidRDefault="006D573B" w:rsidP="006D573B">
      <w:r w:rsidRPr="006D573B">
        <w:t xml:space="preserve">De bedrijventerreinaanpak voeren we uit aan de hand van een stappenplan (zie onderstaande afbeelding). Tijdens de eerste stap komen we in contact met bedrijven of bedrijventerreinen die vragen hebben rondom elektrisch rijden, of waar andere initiatieven lopen. In dit stadium benaderen we u als gemeente om uw input te geven. </w:t>
      </w:r>
    </w:p>
    <w:p w14:paraId="06BC7E2A" w14:textId="77777777" w:rsidR="006D573B" w:rsidRPr="006D573B" w:rsidRDefault="006D573B" w:rsidP="006D573B">
      <w:r w:rsidRPr="006D573B">
        <w:t>Vervolgens organiseren we met alle betrokkenen een startsessie, waarin de huidige situatie op het bedrijventerrein besproken wordt en we toewerken naar een vervolgproces. Dit wordt vastgelegd in een intentieverklaring. Daarna worden de verschillende oplossingsrichtingen onderzocht en teruggekoppeld, waarna de gekozen oplossing wordt uitgewerkt in een realisatieplan, inclusief een financiële uitwerking van de realisatie. Daarmee is alles gereed voor uitvoering!</w:t>
      </w:r>
    </w:p>
    <w:p w14:paraId="0840C423" w14:textId="77777777" w:rsidR="006D573B" w:rsidRPr="006D573B" w:rsidRDefault="006D573B" w:rsidP="006D573B"/>
    <w:p w14:paraId="37B13301" w14:textId="77777777" w:rsidR="006D573B" w:rsidRPr="006D573B" w:rsidRDefault="006D573B" w:rsidP="006D573B"/>
    <w:p w14:paraId="23FE815C" w14:textId="77777777" w:rsidR="006D573B" w:rsidRPr="00FE5AE5" w:rsidRDefault="006D573B" w:rsidP="006D573B">
      <w:pPr>
        <w:rPr>
          <w:rFonts w:ascii="Georgia" w:hAnsi="Georgia"/>
        </w:rPr>
      </w:pPr>
    </w:p>
    <w:p w14:paraId="75B571A6" w14:textId="77777777" w:rsidR="006D573B" w:rsidRDefault="006D573B" w:rsidP="006D573B">
      <w:r>
        <w:rPr>
          <w:noProof/>
        </w:rPr>
        <w:lastRenderedPageBreak/>
        <w:drawing>
          <wp:inline distT="0" distB="0" distL="0" distR="0" wp14:anchorId="6E609DAF" wp14:editId="0B8E44CE">
            <wp:extent cx="5777266" cy="8119872"/>
            <wp:effectExtent l="0" t="0" r="0" b="0"/>
            <wp:docPr id="723432688" name="Afbeelding 1" descr="Afbeelding met tekst, persoon, schermopnam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7266" cy="8119872"/>
                    </a:xfrm>
                    <a:prstGeom prst="rect">
                      <a:avLst/>
                    </a:prstGeom>
                  </pic:spPr>
                </pic:pic>
              </a:graphicData>
            </a:graphic>
          </wp:inline>
        </w:drawing>
      </w:r>
    </w:p>
    <w:p w14:paraId="7D08BFE7" w14:textId="77777777" w:rsidR="00576AE3" w:rsidRDefault="00576AE3">
      <w:pPr>
        <w:spacing w:after="0" w:line="240" w:lineRule="auto"/>
        <w:rPr>
          <w:rFonts w:asciiTheme="majorHAnsi" w:eastAsiaTheme="majorEastAsia" w:hAnsiTheme="majorHAnsi" w:cstheme="majorBidi"/>
          <w:b/>
          <w:color w:val="4599D3" w:themeColor="text1"/>
          <w:kern w:val="28"/>
          <w:sz w:val="56"/>
          <w:szCs w:val="56"/>
        </w:rPr>
      </w:pPr>
      <w:bookmarkStart w:id="3" w:name="_Toc151994405"/>
      <w:r>
        <w:br w:type="page"/>
      </w:r>
    </w:p>
    <w:p w14:paraId="4CD5D53B" w14:textId="1980CB6C" w:rsidR="006D573B" w:rsidRPr="006D573B" w:rsidRDefault="006D573B" w:rsidP="00AB4DD4">
      <w:pPr>
        <w:pStyle w:val="Kop1"/>
      </w:pPr>
      <w:r w:rsidRPr="006D573B">
        <w:lastRenderedPageBreak/>
        <w:t>Deel B: Communicatiepakket</w:t>
      </w:r>
      <w:bookmarkEnd w:id="3"/>
    </w:p>
    <w:p w14:paraId="42620FE0" w14:textId="77777777" w:rsidR="006D573B" w:rsidRPr="006D573B" w:rsidRDefault="006D573B" w:rsidP="006D573B">
      <w:pPr>
        <w:rPr>
          <w:rFonts w:cstheme="minorHAnsi"/>
          <w:i/>
          <w:iCs/>
        </w:rPr>
      </w:pPr>
      <w:r w:rsidRPr="006D573B">
        <w:rPr>
          <w:rFonts w:cstheme="minorHAnsi"/>
          <w:i/>
          <w:iCs/>
        </w:rPr>
        <w:t xml:space="preserve">Om bedrijven in uw gemeente te informeren over logistieke laadinfrastructuur op bedrijventerreinen, is een aantal standaard communicatie-uitingen beschikbaar die in verschillende fasen van het stappenplan gebruikt kunnen worden. Deze tools zijn vrij in te zetten door de gemeente. </w:t>
      </w:r>
      <w:r w:rsidRPr="006D573B">
        <w:rPr>
          <w:rFonts w:cstheme="minorHAnsi"/>
        </w:rPr>
        <w:br/>
      </w:r>
      <w:r w:rsidRPr="006D573B">
        <w:rPr>
          <w:rFonts w:cstheme="minorHAnsi"/>
        </w:rPr>
        <w:br/>
      </w:r>
      <w:r w:rsidRPr="006D573B">
        <w:rPr>
          <w:rFonts w:cstheme="minorHAnsi"/>
          <w:i/>
          <w:iCs/>
        </w:rPr>
        <w:t xml:space="preserve">De </w:t>
      </w:r>
      <w:r w:rsidRPr="006D573B">
        <w:rPr>
          <w:rFonts w:cstheme="minorHAnsi"/>
          <w:i/>
          <w:iCs/>
          <w:highlight w:val="yellow"/>
        </w:rPr>
        <w:t>geel gearceerde</w:t>
      </w:r>
      <w:r w:rsidRPr="006D573B">
        <w:rPr>
          <w:rFonts w:cstheme="minorHAnsi"/>
          <w:i/>
          <w:iCs/>
        </w:rPr>
        <w:t xml:space="preserve"> tekst is aan te passen naar de betreffende gemeente. De </w:t>
      </w:r>
      <w:r w:rsidRPr="006D573B">
        <w:rPr>
          <w:rFonts w:cstheme="minorHAnsi"/>
          <w:i/>
          <w:iCs/>
          <w:highlight w:val="cyan"/>
        </w:rPr>
        <w:t>blauw gearceerde</w:t>
      </w:r>
      <w:r w:rsidRPr="006D573B">
        <w:rPr>
          <w:rFonts w:cstheme="minorHAnsi"/>
          <w:i/>
          <w:iCs/>
        </w:rPr>
        <w:t xml:space="preserve"> tekst vereist wat uitzoekwerk. De instructie hiervoor vind je onder de blauwe tekst. Vergeet niet om bij publicatie van deze berichten de arceringen na te lopen, zodat alles correct is ingevuld. </w:t>
      </w:r>
      <w:r w:rsidRPr="006D573B">
        <w:rPr>
          <w:rFonts w:cstheme="minorHAnsi"/>
        </w:rPr>
        <w:br/>
      </w:r>
      <w:r w:rsidRPr="006D573B">
        <w:rPr>
          <w:rFonts w:cstheme="minorHAnsi"/>
        </w:rPr>
        <w:br/>
      </w:r>
      <w:r w:rsidRPr="006D573B">
        <w:rPr>
          <w:rFonts w:cstheme="minorHAnsi"/>
          <w:i/>
          <w:iCs/>
        </w:rPr>
        <w:t xml:space="preserve">Kiest de gemeente ervoor om geen actieve rol te spelen? Dan raden we aan om in elk geval de tekst onder ‘algemeen/stap 1’ op de website, samen met de flyer, visualisatie stappenplan en FAQ op de website te plaatsen. </w:t>
      </w:r>
    </w:p>
    <w:p w14:paraId="4707DD3D" w14:textId="77777777" w:rsidR="006D573B" w:rsidRPr="00FE5AE5" w:rsidRDefault="006D573B" w:rsidP="006D573B">
      <w:pPr>
        <w:rPr>
          <w:rFonts w:ascii="Georgia" w:hAnsi="Georgia"/>
          <w:i/>
          <w:iCs/>
        </w:rPr>
      </w:pPr>
    </w:p>
    <w:p w14:paraId="13BF5756" w14:textId="77777777" w:rsidR="006D573B" w:rsidRPr="00AB4DD4" w:rsidRDefault="006D573B" w:rsidP="00AB4DD4">
      <w:pPr>
        <w:pStyle w:val="Kop2"/>
      </w:pPr>
      <w:bookmarkStart w:id="4" w:name="_Toc151994406"/>
      <w:r w:rsidRPr="00AB4DD4">
        <w:t>Algemeen/stap 1</w:t>
      </w:r>
      <w:bookmarkEnd w:id="4"/>
    </w:p>
    <w:p w14:paraId="2E86407B" w14:textId="77777777" w:rsidR="006D573B" w:rsidRPr="006D573B" w:rsidRDefault="006D573B" w:rsidP="006D573B">
      <w:pPr>
        <w:pStyle w:val="Kop3"/>
      </w:pPr>
      <w:bookmarkStart w:id="5" w:name="_Toc151994407"/>
      <w:r w:rsidRPr="006D573B">
        <w:t xml:space="preserve">1.1 </w:t>
      </w:r>
      <w:proofErr w:type="spellStart"/>
      <w:r w:rsidRPr="006D573B">
        <w:t>Webtekst</w:t>
      </w:r>
      <w:bookmarkEnd w:id="5"/>
      <w:proofErr w:type="spellEnd"/>
    </w:p>
    <w:p w14:paraId="6F647809" w14:textId="77777777" w:rsidR="006D573B" w:rsidRPr="006D573B" w:rsidRDefault="006D573B" w:rsidP="006D573B">
      <w:pPr>
        <w:jc w:val="both"/>
        <w:rPr>
          <w:rFonts w:cstheme="minorHAnsi"/>
        </w:rPr>
      </w:pPr>
      <w:r w:rsidRPr="006D573B">
        <w:rPr>
          <w:rFonts w:cstheme="minorHAnsi"/>
        </w:rPr>
        <w:t>Laadinfrastructuur voor vracht- en bestelwagens op bedrijventerreinen</w:t>
      </w:r>
    </w:p>
    <w:p w14:paraId="4603E6D5" w14:textId="13F34159" w:rsidR="00AB4DD4" w:rsidRPr="00AB4DD4" w:rsidRDefault="006D573B" w:rsidP="00AB4DD4">
      <w:pPr>
        <w:rPr>
          <w:rFonts w:cstheme="minorHAnsi"/>
          <w:i/>
          <w:iCs/>
        </w:rPr>
      </w:pPr>
      <w:r w:rsidRPr="006D573B">
        <w:rPr>
          <w:rFonts w:cstheme="minorHAnsi"/>
        </w:rPr>
        <w:t xml:space="preserve">Elektrische personenauto's zijn niet meer weg te denken uit het straatbeeld, net als de laadpalen. Maar hoe zit dat eigenlijk met elektrische vracht- en bestelwagens? Stap je als ondernemer over naar duurzaam en uitstootvrij vervoer, dan komen daar ongetwijfeld vragen bij kijken. Hoe kies je je voertuig(en) en welke laadinfrastructuur heb je dan nodig? Kun je op je eigen bedrijventerrein laadpunten realiseren of is samenwerking een optie? Welk vermogen heb je nodig en wat is de rol van de netbeheerder? </w:t>
      </w:r>
      <w:r w:rsidRPr="006D573B">
        <w:rPr>
          <w:rFonts w:cstheme="minorHAnsi"/>
        </w:rPr>
        <w:br/>
      </w:r>
      <w:r w:rsidRPr="006D573B">
        <w:rPr>
          <w:rFonts w:cstheme="minorHAnsi"/>
        </w:rPr>
        <w:br/>
      </w:r>
      <w:r w:rsidRPr="006D573B">
        <w:rPr>
          <w:rFonts w:cstheme="minorHAnsi"/>
          <w:b/>
          <w:bCs/>
        </w:rPr>
        <w:t>Netcongestie</w:t>
      </w:r>
      <w:r w:rsidRPr="006D573B">
        <w:rPr>
          <w:rFonts w:cstheme="minorHAnsi"/>
        </w:rPr>
        <w:br/>
      </w:r>
      <w:proofErr w:type="spellStart"/>
      <w:r w:rsidRPr="006D573B">
        <w:rPr>
          <w:rFonts w:cstheme="minorHAnsi"/>
        </w:rPr>
        <w:t>Netcongestie</w:t>
      </w:r>
      <w:proofErr w:type="spellEnd"/>
      <w:r w:rsidRPr="006D573B">
        <w:rPr>
          <w:rFonts w:cstheme="minorHAnsi"/>
        </w:rPr>
        <w:t xml:space="preserve"> vormt in steeds meer gebieden een beperking voor het bijplaatsen van logistieke laadinfrastructuur.</w:t>
      </w:r>
      <w:r w:rsidR="00AB4DD4">
        <w:rPr>
          <w:rFonts w:cstheme="minorHAnsi"/>
        </w:rPr>
        <w:br/>
      </w:r>
      <w:r w:rsidR="00AB4DD4" w:rsidRPr="00AB4DD4">
        <w:rPr>
          <w:rFonts w:cstheme="minorHAnsi"/>
          <w:i/>
          <w:iCs/>
        </w:rPr>
        <w:t xml:space="preserve">&lt;Ga via </w:t>
      </w:r>
      <w:hyperlink r:id="rId22" w:history="1">
        <w:r w:rsidR="00AB4DD4" w:rsidRPr="00AB4DD4">
          <w:rPr>
            <w:rStyle w:val="Hyperlink"/>
            <w:rFonts w:cstheme="minorHAnsi"/>
            <w:i/>
            <w:iCs/>
          </w:rPr>
          <w:t>deze kaart</w:t>
        </w:r>
      </w:hyperlink>
      <w:r w:rsidR="00AB4DD4" w:rsidRPr="00AB4DD4">
        <w:rPr>
          <w:rFonts w:cstheme="minorHAnsi"/>
          <w:i/>
          <w:iCs/>
        </w:rPr>
        <w:t xml:space="preserve"> na of er ook in jouw gemeente sprake is van netcongestie. Als de kaart in jouw gemeente oranje of rood kleurt, dan is er sprake van netcongestie.  Iedere gemeente heeft een plankaart gekregen die inzicht biedt in de situatie op het stroomnet. In deze plankaart vind je ook het jaargetal waarin de netbeheerder het net zal uitbreiden. Dat is het jaargetal dat je kan invullen op de blauw gearceerde tekst. &gt; </w:t>
      </w:r>
    </w:p>
    <w:p w14:paraId="7C5DEACD" w14:textId="6BB2D0DF" w:rsidR="006D573B" w:rsidRPr="006D573B" w:rsidRDefault="006D573B" w:rsidP="006D573B">
      <w:pPr>
        <w:rPr>
          <w:rFonts w:cstheme="minorHAnsi"/>
        </w:rPr>
      </w:pPr>
      <w:r w:rsidRPr="006D573B">
        <w:rPr>
          <w:rFonts w:cstheme="minorHAnsi"/>
        </w:rPr>
        <w:t xml:space="preserve"> </w:t>
      </w:r>
      <w:r w:rsidRPr="006D573B">
        <w:rPr>
          <w:rFonts w:cstheme="minorHAnsi"/>
          <w:highlight w:val="cyan"/>
        </w:rPr>
        <w:t>Ook in onze gemeente is er sprake van netcongestie, waardoor er eerst aanpassingen aan het stroomnet gedaan moeten worden voordat er nieuwe aansluitingen – bijvoorbeeld voor laadpalen – aangelegd kunnen worden</w:t>
      </w:r>
      <w:r w:rsidRPr="006D573B">
        <w:rPr>
          <w:rFonts w:cstheme="minorHAnsi"/>
          <w:i/>
          <w:iCs/>
          <w:highlight w:val="cyan"/>
        </w:rPr>
        <w:t xml:space="preserve">. </w:t>
      </w:r>
      <w:r w:rsidRPr="006D573B">
        <w:rPr>
          <w:rFonts w:cstheme="minorHAnsi"/>
          <w:highlight w:val="cyan"/>
        </w:rPr>
        <w:t>Deze netuitbreidingen kunnen pas over [aantal jaar] gerealiseerd worden.</w:t>
      </w:r>
      <w:r w:rsidRPr="006D573B">
        <w:rPr>
          <w:rFonts w:cstheme="minorHAnsi"/>
        </w:rPr>
        <w:t xml:space="preserve"> </w:t>
      </w:r>
      <w:r w:rsidRPr="006D573B">
        <w:rPr>
          <w:rFonts w:cstheme="minorHAnsi"/>
        </w:rPr>
        <w:br/>
      </w:r>
      <w:r w:rsidRPr="006D573B">
        <w:rPr>
          <w:rFonts w:cstheme="minorHAnsi"/>
        </w:rPr>
        <w:br/>
        <w:t xml:space="preserve">Naast voldoende netcapaciteit is ook voldoende fysieke ruimte nodig om te laden. Zo kan het </w:t>
      </w:r>
      <w:r w:rsidRPr="006D573B">
        <w:rPr>
          <w:rFonts w:cstheme="minorHAnsi"/>
        </w:rPr>
        <w:lastRenderedPageBreak/>
        <w:t xml:space="preserve">voorkomen dat op de eigen locatie onvoldoende ruimte is en daarmee de behoefte ontstaat aan een gedeelde of publiek toegankelijke laadvoorziening. </w:t>
      </w:r>
      <w:r w:rsidRPr="006D573B">
        <w:rPr>
          <w:rFonts w:cstheme="minorHAnsi"/>
        </w:rPr>
        <w:br/>
      </w:r>
      <w:r w:rsidRPr="006D573B">
        <w:rPr>
          <w:rFonts w:cstheme="minorHAnsi"/>
        </w:rPr>
        <w:br/>
        <w:t>Om te zorgen voor tijdig, voldoende en passende laadinfrastructuur voor logistieke voertuigen, is samenwerking belangrijk om m</w:t>
      </w:r>
      <w:r w:rsidRPr="00576AE3">
        <w:t>ogelijke uitdagingen tijdig te signalere</w:t>
      </w:r>
      <w:r w:rsidRPr="006D573B">
        <w:rPr>
          <w:rFonts w:cstheme="minorHAnsi"/>
        </w:rPr>
        <w:t xml:space="preserve">n en </w:t>
      </w:r>
      <w:r w:rsidRPr="00576AE3">
        <w:t>proactief oplossingsrichtingen uit te werken</w:t>
      </w:r>
      <w:r w:rsidRPr="006D573B">
        <w:rPr>
          <w:rFonts w:cstheme="minorHAnsi"/>
        </w:rPr>
        <w:t xml:space="preserve">. </w:t>
      </w:r>
      <w:r w:rsidRPr="006D573B">
        <w:rPr>
          <w:rFonts w:cstheme="minorHAnsi"/>
        </w:rPr>
        <w:br/>
      </w:r>
      <w:r w:rsidRPr="006D573B">
        <w:rPr>
          <w:rFonts w:cstheme="minorHAnsi"/>
        </w:rPr>
        <w:br/>
      </w:r>
      <w:r w:rsidRPr="006D573B">
        <w:rPr>
          <w:rFonts w:cstheme="minorHAnsi"/>
          <w:b/>
          <w:bCs/>
        </w:rPr>
        <w:t>Bedrijventerreinaanpak</w:t>
      </w:r>
      <w:r w:rsidRPr="006D573B">
        <w:rPr>
          <w:rFonts w:cstheme="minorHAnsi"/>
        </w:rPr>
        <w:br/>
        <w:t xml:space="preserve">De provincies Gelderland en Overijssel hebben in het kader van de </w:t>
      </w:r>
      <w:hyperlink r:id="rId23">
        <w:r w:rsidRPr="006D573B">
          <w:rPr>
            <w:rStyle w:val="Hyperlink"/>
            <w:rFonts w:cstheme="minorHAnsi"/>
            <w:color w:val="auto"/>
          </w:rPr>
          <w:t>Nationale Agenda Laadinfrastructuur</w:t>
        </w:r>
      </w:hyperlink>
      <w:r w:rsidRPr="006D573B">
        <w:rPr>
          <w:rFonts w:cstheme="minorHAnsi"/>
        </w:rPr>
        <w:t xml:space="preserve"> een aanpak ontwikkeld voor de logistieke laadinfrastructuur. Een onderdeel hiervan is de bedrijventerreinaanpak waarmee per bedrijventerrein toegewerkt kan worden naar de realisatie van laadinfrastructuur. </w:t>
      </w:r>
    </w:p>
    <w:p w14:paraId="3A05AC4A" w14:textId="77777777" w:rsidR="006D573B" w:rsidRPr="006D573B" w:rsidRDefault="006D573B" w:rsidP="006D573B">
      <w:pPr>
        <w:rPr>
          <w:rFonts w:cstheme="minorHAnsi"/>
        </w:rPr>
      </w:pPr>
      <w:r w:rsidRPr="006D573B">
        <w:rPr>
          <w:rFonts w:cstheme="minorHAnsi"/>
        </w:rPr>
        <w:t xml:space="preserve">Ook in </w:t>
      </w:r>
      <w:r w:rsidRPr="006D573B">
        <w:rPr>
          <w:rFonts w:cstheme="minorHAnsi"/>
          <w:highlight w:val="yellow"/>
        </w:rPr>
        <w:t>[gemeente X]</w:t>
      </w:r>
      <w:r w:rsidRPr="006D573B">
        <w:rPr>
          <w:rFonts w:cstheme="minorHAnsi"/>
        </w:rPr>
        <w:t xml:space="preserve"> wordt vanuit deze aanpak onderzocht hoe op een slimme en efficiënte manier laadinfrastructuur geplaatst kan worden, zodat de laadpalen er staan zodra de elektrische vrachtwagens geladen moeten worden. Per bedrijventerrein is daarom de stroomvraag in de toekomst onderzocht en wordt gekeken welke oplossing het beste past bij de specifieke situatie.</w:t>
      </w:r>
    </w:p>
    <w:p w14:paraId="06AF696E" w14:textId="77777777" w:rsidR="006D573B" w:rsidRPr="006D573B" w:rsidRDefault="006D573B" w:rsidP="006D573B">
      <w:pPr>
        <w:rPr>
          <w:rFonts w:cstheme="minorHAnsi"/>
        </w:rPr>
      </w:pPr>
      <w:r w:rsidRPr="006D573B">
        <w:rPr>
          <w:rFonts w:cstheme="minorHAnsi"/>
        </w:rPr>
        <w:t xml:space="preserve">Heeft u vragen over deze aanpak? Bekijk dan de </w:t>
      </w:r>
      <w:proofErr w:type="spellStart"/>
      <w:r w:rsidRPr="006D573B">
        <w:rPr>
          <w:rFonts w:cstheme="minorHAnsi"/>
        </w:rPr>
        <w:t>veelgestelde</w:t>
      </w:r>
      <w:proofErr w:type="spellEnd"/>
      <w:r w:rsidRPr="006D573B">
        <w:rPr>
          <w:rFonts w:cstheme="minorHAnsi"/>
        </w:rPr>
        <w:t xml:space="preserve"> vragen </w:t>
      </w:r>
      <w:r w:rsidRPr="006D573B">
        <w:rPr>
          <w:rFonts w:cstheme="minorHAnsi"/>
          <w:highlight w:val="yellow"/>
        </w:rPr>
        <w:t>[link naar FAQ]</w:t>
      </w:r>
      <w:r w:rsidRPr="006D573B">
        <w:rPr>
          <w:rFonts w:cstheme="minorHAnsi"/>
        </w:rPr>
        <w:t xml:space="preserve"> over netcongestie, elektrische trucks en oplossingsrichtingen. Bekijk ook deze </w:t>
      </w:r>
      <w:r w:rsidRPr="006D573B">
        <w:rPr>
          <w:rFonts w:cstheme="minorHAnsi"/>
          <w:highlight w:val="yellow"/>
        </w:rPr>
        <w:t>[visualisatie]</w:t>
      </w:r>
      <w:r w:rsidRPr="006D573B">
        <w:rPr>
          <w:rFonts w:cstheme="minorHAnsi"/>
        </w:rPr>
        <w:t xml:space="preserve"> van de aanpak of lees </w:t>
      </w:r>
      <w:r w:rsidRPr="006D573B">
        <w:rPr>
          <w:rFonts w:cstheme="minorHAnsi"/>
          <w:highlight w:val="yellow"/>
        </w:rPr>
        <w:t>[onze flyer]</w:t>
      </w:r>
      <w:r w:rsidRPr="006D573B">
        <w:rPr>
          <w:rFonts w:cstheme="minorHAnsi"/>
        </w:rPr>
        <w:t xml:space="preserve">. </w:t>
      </w:r>
    </w:p>
    <w:p w14:paraId="126C4C93" w14:textId="77777777" w:rsidR="006D573B" w:rsidRPr="006D573B" w:rsidRDefault="006D573B" w:rsidP="006D573B">
      <w:pPr>
        <w:rPr>
          <w:rFonts w:cstheme="minorHAnsi"/>
        </w:rPr>
      </w:pPr>
      <w:r w:rsidRPr="006D573B">
        <w:rPr>
          <w:rFonts w:cstheme="minorHAnsi"/>
        </w:rPr>
        <w:t>Heb je binnen de gemeente geen aanspreekpunt voor laadinfrastructuur of duurzame bedrijventerreinen, of neemt jouw gemeente niet actief deel aan de bedrijventerreinaanpak? Dan kun je ook het algemene GO-RAL emailadres hier vermelden: GO-RAL@overijssel.nl.</w:t>
      </w:r>
    </w:p>
    <w:p w14:paraId="12EEEDFC" w14:textId="77777777" w:rsidR="00AB4DD4" w:rsidRDefault="006D573B" w:rsidP="006D573B">
      <w:pPr>
        <w:rPr>
          <w:rFonts w:cstheme="minorHAnsi"/>
        </w:rPr>
      </w:pPr>
      <w:r w:rsidRPr="006D573B">
        <w:rPr>
          <w:rFonts w:cstheme="minorHAnsi"/>
        </w:rPr>
        <w:t xml:space="preserve">Heeft u vragen? Neem dan contact met ons op via </w:t>
      </w:r>
      <w:r w:rsidRPr="006D573B">
        <w:rPr>
          <w:rFonts w:cstheme="minorHAnsi"/>
          <w:highlight w:val="cyan"/>
        </w:rPr>
        <w:t>[email]</w:t>
      </w:r>
      <w:r w:rsidRPr="006D573B">
        <w:rPr>
          <w:rFonts w:cstheme="minorHAnsi"/>
        </w:rPr>
        <w:t xml:space="preserve">. </w:t>
      </w:r>
    </w:p>
    <w:p w14:paraId="5FC24BF0" w14:textId="6EC373CE" w:rsidR="006D573B" w:rsidRDefault="00AB4DD4" w:rsidP="006D573B">
      <w:pPr>
        <w:rPr>
          <w:rFonts w:cstheme="minorHAnsi"/>
        </w:rPr>
      </w:pPr>
      <w:r w:rsidRPr="00AB4DD4">
        <w:rPr>
          <w:rFonts w:cstheme="minorHAnsi"/>
          <w:i/>
          <w:iCs/>
        </w:rPr>
        <w:t xml:space="preserve">&lt;Heb je binnen de gemeente geen aanspreekpunt voor laadinfrastructuur of duurzame bedrijventerreinen, of neemt jouw gemeente niet actief deel aan de bedrijventerreinaanpak? Dan kun je ook het algemene GO-RAL emailadres hier vermelden: </w:t>
      </w:r>
      <w:hyperlink r:id="rId24" w:history="1">
        <w:r w:rsidRPr="00AB4DD4">
          <w:rPr>
            <w:rFonts w:cstheme="minorHAnsi"/>
            <w:i/>
            <w:iCs/>
          </w:rPr>
          <w:t>GO-RAL@overijssel.nl</w:t>
        </w:r>
      </w:hyperlink>
      <w:r w:rsidRPr="00AB4DD4">
        <w:rPr>
          <w:rFonts w:cstheme="minorHAnsi"/>
          <w:i/>
          <w:iCs/>
        </w:rPr>
        <w:t>.</w:t>
      </w:r>
      <w:r>
        <w:rPr>
          <w:rFonts w:cstheme="minorHAnsi"/>
          <w:i/>
          <w:iCs/>
        </w:rPr>
        <w:t>&gt;</w:t>
      </w:r>
      <w:r w:rsidR="006D573B" w:rsidRPr="006D573B">
        <w:rPr>
          <w:rFonts w:cstheme="minorHAnsi"/>
        </w:rPr>
        <w:br/>
      </w:r>
      <w:r w:rsidR="006D573B" w:rsidRPr="006D573B">
        <w:rPr>
          <w:rFonts w:cstheme="minorHAnsi"/>
        </w:rPr>
        <w:br/>
      </w:r>
      <w:r w:rsidR="006D573B" w:rsidRPr="006D573B">
        <w:rPr>
          <w:rFonts w:cstheme="minorHAnsi"/>
        </w:rPr>
        <w:br/>
      </w:r>
      <w:r w:rsidR="006D573B" w:rsidRPr="006D573B">
        <w:rPr>
          <w:rFonts w:cstheme="minorHAnsi"/>
          <w:b/>
          <w:bCs/>
        </w:rPr>
        <w:t>Subsidies</w:t>
      </w:r>
      <w:r w:rsidR="006D573B" w:rsidRPr="006D573B">
        <w:rPr>
          <w:rFonts w:cstheme="minorHAnsi"/>
        </w:rPr>
        <w:br/>
        <w:t>Wil jouw bedrijf of bedrijventerrein zelf aan de slag met laadinfrastructuur? Er zijn verschillende subsidies beschikbaar op het gebied van de verduurzaming van bedrijventerreinen. Bekijk hier de verschillende subsidies:</w:t>
      </w:r>
    </w:p>
    <w:p w14:paraId="34EE5A9B" w14:textId="6917D0E9" w:rsidR="00AB4DD4" w:rsidRPr="00AB4DD4" w:rsidRDefault="00AB4DD4" w:rsidP="00AB4DD4">
      <w:pPr>
        <w:pStyle w:val="pf0"/>
        <w:rPr>
          <w:rFonts w:ascii="Arial" w:hAnsi="Arial" w:cs="Arial"/>
          <w:i/>
          <w:iCs/>
          <w:sz w:val="20"/>
          <w:szCs w:val="20"/>
        </w:rPr>
      </w:pPr>
      <w:r w:rsidRPr="00AB4DD4">
        <w:rPr>
          <w:rFonts w:cstheme="minorHAnsi"/>
          <w:i/>
          <w:iCs/>
        </w:rPr>
        <w:t>&lt;</w:t>
      </w:r>
      <w:r w:rsidRPr="00AB4DD4">
        <w:rPr>
          <w:rFonts w:asciiTheme="minorHAnsi" w:eastAsiaTheme="minorHAnsi" w:hAnsiTheme="minorHAnsi" w:cstheme="minorHAnsi"/>
          <w:i/>
          <w:iCs/>
          <w:sz w:val="22"/>
          <w:szCs w:val="22"/>
          <w:lang w:eastAsia="en-US"/>
        </w:rPr>
        <w:t>Laat hier alleen de subsidies van de juiste provincie staan.</w:t>
      </w:r>
      <w:r w:rsidRPr="00AB4DD4">
        <w:rPr>
          <w:rFonts w:ascii="Segoe UI" w:hAnsi="Segoe UI" w:cs="Segoe UI"/>
          <w:i/>
          <w:iCs/>
          <w:sz w:val="18"/>
          <w:szCs w:val="18"/>
        </w:rPr>
        <w:t xml:space="preserve"> &gt;</w:t>
      </w:r>
    </w:p>
    <w:p w14:paraId="0924D10B" w14:textId="3716C4A6" w:rsidR="00AB4DD4" w:rsidRPr="006D573B" w:rsidRDefault="00AB4DD4" w:rsidP="006D573B">
      <w:pPr>
        <w:rPr>
          <w:rFonts w:cstheme="minorHAnsi"/>
        </w:rPr>
      </w:pPr>
    </w:p>
    <w:p w14:paraId="3BE81A4B" w14:textId="77777777" w:rsidR="006D573B" w:rsidRPr="006D573B" w:rsidRDefault="006D573B" w:rsidP="006D573B">
      <w:pPr>
        <w:jc w:val="both"/>
        <w:rPr>
          <w:rFonts w:cstheme="minorHAnsi"/>
          <w:highlight w:val="cyan"/>
        </w:rPr>
      </w:pPr>
      <w:r w:rsidRPr="006D573B">
        <w:rPr>
          <w:rFonts w:cstheme="minorHAnsi"/>
          <w:highlight w:val="cyan"/>
        </w:rPr>
        <w:t>Overijssel:</w:t>
      </w:r>
    </w:p>
    <w:p w14:paraId="52457C7F" w14:textId="77777777" w:rsidR="006D573B" w:rsidRPr="006D573B" w:rsidRDefault="00CA4029" w:rsidP="006D573B">
      <w:pPr>
        <w:jc w:val="both"/>
        <w:rPr>
          <w:rFonts w:cstheme="minorHAnsi"/>
          <w:highlight w:val="cyan"/>
        </w:rPr>
      </w:pPr>
      <w:hyperlink r:id="rId25">
        <w:r w:rsidR="006D573B" w:rsidRPr="006D573B">
          <w:rPr>
            <w:rStyle w:val="Hyperlink"/>
            <w:rFonts w:cstheme="minorHAnsi"/>
            <w:highlight w:val="cyan"/>
          </w:rPr>
          <w:t>https://regelen.overijssel.nl/Producten_en_diensten/Zoeken_in_subsidies</w:t>
        </w:r>
      </w:hyperlink>
    </w:p>
    <w:p w14:paraId="4EC5F864" w14:textId="77777777" w:rsidR="006D573B" w:rsidRPr="006D573B" w:rsidRDefault="006D573B" w:rsidP="006D573B">
      <w:pPr>
        <w:jc w:val="both"/>
        <w:rPr>
          <w:rFonts w:cstheme="minorHAnsi"/>
          <w:highlight w:val="cyan"/>
        </w:rPr>
      </w:pPr>
      <w:r w:rsidRPr="006D573B">
        <w:rPr>
          <w:rFonts w:cstheme="minorHAnsi"/>
          <w:highlight w:val="cyan"/>
        </w:rPr>
        <w:lastRenderedPageBreak/>
        <w:t>Gelderland:</w:t>
      </w:r>
    </w:p>
    <w:p w14:paraId="1BD6EF85" w14:textId="77777777" w:rsidR="006D573B" w:rsidRPr="006D573B" w:rsidRDefault="00CA4029" w:rsidP="006D573B">
      <w:pPr>
        <w:jc w:val="both"/>
        <w:rPr>
          <w:rFonts w:cstheme="minorHAnsi"/>
          <w:highlight w:val="cyan"/>
        </w:rPr>
      </w:pPr>
      <w:hyperlink r:id="rId26">
        <w:r w:rsidR="006D573B" w:rsidRPr="006D573B">
          <w:rPr>
            <w:rStyle w:val="Hyperlink"/>
            <w:rFonts w:cstheme="minorHAnsi"/>
            <w:highlight w:val="cyan"/>
          </w:rPr>
          <w:t>https://www.gelderland.nl/subsidies</w:t>
        </w:r>
      </w:hyperlink>
      <w:r w:rsidR="006D573B" w:rsidRPr="006D573B">
        <w:rPr>
          <w:rFonts w:cstheme="minorHAnsi"/>
        </w:rPr>
        <w:t xml:space="preserve"> </w:t>
      </w:r>
    </w:p>
    <w:p w14:paraId="1FAF76F8" w14:textId="77777777" w:rsidR="006D573B" w:rsidRPr="006D573B" w:rsidRDefault="006D573B" w:rsidP="006D573B">
      <w:pPr>
        <w:pStyle w:val="Kop3"/>
      </w:pPr>
      <w:bookmarkStart w:id="6" w:name="_Toc151994408"/>
      <w:r w:rsidRPr="006D573B">
        <w:t xml:space="preserve">1.2 </w:t>
      </w:r>
      <w:proofErr w:type="spellStart"/>
      <w:r w:rsidRPr="006D573B">
        <w:t>Social</w:t>
      </w:r>
      <w:proofErr w:type="spellEnd"/>
      <w:r w:rsidRPr="006D573B">
        <w:t xml:space="preserve"> media </w:t>
      </w:r>
      <w:proofErr w:type="spellStart"/>
      <w:r w:rsidRPr="006D573B">
        <w:t>posts</w:t>
      </w:r>
      <w:bookmarkEnd w:id="6"/>
      <w:proofErr w:type="spellEnd"/>
    </w:p>
    <w:p w14:paraId="2973BDAB" w14:textId="77777777" w:rsidR="006D573B" w:rsidRPr="006D573B" w:rsidRDefault="006D573B" w:rsidP="006D573B">
      <w:pPr>
        <w:rPr>
          <w:rFonts w:cstheme="minorHAnsi"/>
        </w:rPr>
      </w:pPr>
      <w:r w:rsidRPr="006D573B">
        <w:rPr>
          <w:rFonts w:cstheme="minorHAnsi"/>
        </w:rPr>
        <w:t xml:space="preserve">1.2.1 </w:t>
      </w:r>
    </w:p>
    <w:p w14:paraId="58401E17" w14:textId="77777777" w:rsidR="006D573B" w:rsidRPr="006D573B" w:rsidRDefault="006D573B" w:rsidP="006D573B">
      <w:pPr>
        <w:rPr>
          <w:rFonts w:cstheme="minorHAnsi"/>
          <w:highlight w:val="yellow"/>
        </w:rPr>
      </w:pPr>
      <w:r w:rsidRPr="006D573B">
        <w:rPr>
          <w:rFonts w:cstheme="minorHAnsi"/>
        </w:rPr>
        <w:t xml:space="preserve">Ben je ondernemer in de logistieke sector en overweeg je om een elektrische vracht- of bestelwagen aan te schaffen? Met het oog op de toekomst is het belangrijk dat er voldoende laadpalen beschikbaar zijn op bedrijventerreinen. Lees via onderstaande link meer over deze aanpak en waarom dit ook belangrijk is: </w:t>
      </w:r>
      <w:r w:rsidRPr="006D573B">
        <w:rPr>
          <w:rFonts w:cstheme="minorHAnsi"/>
          <w:highlight w:val="yellow"/>
        </w:rPr>
        <w:t>[link]</w:t>
      </w:r>
    </w:p>
    <w:p w14:paraId="2ECF3172" w14:textId="77777777" w:rsidR="006D573B" w:rsidRPr="006D573B" w:rsidRDefault="006D573B" w:rsidP="006D573B">
      <w:pPr>
        <w:rPr>
          <w:rFonts w:cstheme="minorHAnsi"/>
        </w:rPr>
      </w:pPr>
      <w:r w:rsidRPr="006D573B">
        <w:rPr>
          <w:rFonts w:cstheme="minorHAnsi"/>
        </w:rPr>
        <w:t>--</w:t>
      </w:r>
    </w:p>
    <w:p w14:paraId="5DA8BB21" w14:textId="77777777" w:rsidR="006D573B" w:rsidRPr="006D573B" w:rsidRDefault="006D573B" w:rsidP="006D573B">
      <w:pPr>
        <w:rPr>
          <w:rFonts w:cstheme="minorHAnsi"/>
        </w:rPr>
      </w:pPr>
      <w:r w:rsidRPr="006D573B">
        <w:rPr>
          <w:rFonts w:cstheme="minorHAnsi"/>
        </w:rPr>
        <w:t>1.2.2</w:t>
      </w:r>
    </w:p>
    <w:p w14:paraId="2D1FBD3A" w14:textId="77777777" w:rsidR="006D573B" w:rsidRPr="006D573B" w:rsidRDefault="006D573B" w:rsidP="006D573B">
      <w:pPr>
        <w:rPr>
          <w:rFonts w:cstheme="minorHAnsi"/>
        </w:rPr>
      </w:pPr>
      <w:r w:rsidRPr="006D573B">
        <w:rPr>
          <w:rFonts w:cstheme="minorHAnsi"/>
        </w:rPr>
        <w:t xml:space="preserve">Staan er straks genoeg laadpalen op het bedrijventerrein om je elektrische truck te laden? Een belangrijk onderwerp, zeker nu er steeds meer elektrische vrachtwagens bijkomen en er maar beperkte ruimte is op het elektriciteitsnet. Lees via onderstaande link meer over deze aanpak en waarom dit ook belangrijk is in </w:t>
      </w:r>
      <w:r w:rsidRPr="006D573B">
        <w:rPr>
          <w:rFonts w:cstheme="minorHAnsi"/>
          <w:highlight w:val="yellow"/>
        </w:rPr>
        <w:t>[gemeente X]</w:t>
      </w:r>
      <w:r w:rsidRPr="006D573B">
        <w:rPr>
          <w:rFonts w:cstheme="minorHAnsi"/>
        </w:rPr>
        <w:t xml:space="preserve">: </w:t>
      </w:r>
      <w:r w:rsidRPr="006D573B">
        <w:rPr>
          <w:rFonts w:cstheme="minorHAnsi"/>
          <w:highlight w:val="yellow"/>
        </w:rPr>
        <w:t>[link]</w:t>
      </w:r>
    </w:p>
    <w:p w14:paraId="35AB248D" w14:textId="77777777" w:rsidR="006D573B" w:rsidRPr="006D0CE1" w:rsidRDefault="006D573B" w:rsidP="006D573B">
      <w:pPr>
        <w:pStyle w:val="Kop2"/>
      </w:pPr>
      <w:bookmarkStart w:id="7" w:name="_Toc151994409"/>
      <w:r w:rsidRPr="006D0CE1">
        <w:t>Stap 2: Startsessie en intentieverklaring</w:t>
      </w:r>
      <w:bookmarkEnd w:id="7"/>
    </w:p>
    <w:p w14:paraId="01A5FDD5" w14:textId="77777777" w:rsidR="006D573B" w:rsidRPr="006D573B" w:rsidRDefault="006D573B" w:rsidP="006D573B">
      <w:pPr>
        <w:rPr>
          <w:rFonts w:cstheme="minorHAnsi"/>
          <w:b/>
          <w:bCs/>
          <w:u w:val="single"/>
        </w:rPr>
      </w:pPr>
      <w:r w:rsidRPr="006D573B">
        <w:rPr>
          <w:rFonts w:cstheme="minorHAnsi"/>
          <w:u w:val="single"/>
        </w:rPr>
        <w:t>Uitnodiging startsessie</w:t>
      </w:r>
    </w:p>
    <w:p w14:paraId="5807883A" w14:textId="77777777" w:rsidR="006D573B" w:rsidRPr="006D573B" w:rsidRDefault="006D573B" w:rsidP="006D573B">
      <w:pPr>
        <w:rPr>
          <w:rFonts w:cstheme="minorHAnsi"/>
          <w:u w:val="single"/>
        </w:rPr>
      </w:pPr>
      <w:r w:rsidRPr="006D573B">
        <w:rPr>
          <w:rFonts w:cstheme="minorHAnsi"/>
          <w:i/>
          <w:iCs/>
        </w:rPr>
        <w:t xml:space="preserve">Zie </w:t>
      </w:r>
      <w:proofErr w:type="spellStart"/>
      <w:r w:rsidRPr="006D573B">
        <w:rPr>
          <w:rFonts w:cstheme="minorHAnsi"/>
          <w:i/>
          <w:iCs/>
        </w:rPr>
        <w:t>toolbox</w:t>
      </w:r>
      <w:proofErr w:type="spellEnd"/>
    </w:p>
    <w:p w14:paraId="34020D96" w14:textId="77777777" w:rsidR="006D573B" w:rsidRPr="006D573B" w:rsidRDefault="006D573B" w:rsidP="006D573B">
      <w:pPr>
        <w:rPr>
          <w:rFonts w:cstheme="minorHAnsi"/>
          <w:u w:val="single"/>
        </w:rPr>
      </w:pPr>
      <w:r w:rsidRPr="006D573B">
        <w:rPr>
          <w:rFonts w:cstheme="minorHAnsi"/>
          <w:u w:val="single"/>
        </w:rPr>
        <w:t>PPT startsessie</w:t>
      </w:r>
    </w:p>
    <w:p w14:paraId="4DD003BD" w14:textId="77777777" w:rsidR="006D573B" w:rsidRPr="006D573B" w:rsidRDefault="006D573B" w:rsidP="006D573B">
      <w:pPr>
        <w:rPr>
          <w:rFonts w:cstheme="minorHAnsi"/>
          <w:u w:val="single"/>
        </w:rPr>
      </w:pPr>
      <w:r w:rsidRPr="006D573B">
        <w:rPr>
          <w:rFonts w:cstheme="minorHAnsi"/>
          <w:i/>
          <w:iCs/>
        </w:rPr>
        <w:t xml:space="preserve">Zie </w:t>
      </w:r>
      <w:proofErr w:type="spellStart"/>
      <w:r w:rsidRPr="006D573B">
        <w:rPr>
          <w:rFonts w:cstheme="minorHAnsi"/>
          <w:i/>
          <w:iCs/>
        </w:rPr>
        <w:t>toolbox</w:t>
      </w:r>
      <w:proofErr w:type="spellEnd"/>
    </w:p>
    <w:p w14:paraId="402C581B" w14:textId="77777777" w:rsidR="006D573B" w:rsidRPr="006D573B" w:rsidRDefault="006D573B" w:rsidP="006D573B">
      <w:pPr>
        <w:rPr>
          <w:rFonts w:cstheme="minorHAnsi"/>
          <w:u w:val="single"/>
        </w:rPr>
      </w:pPr>
      <w:r w:rsidRPr="006D573B">
        <w:rPr>
          <w:rFonts w:cstheme="minorHAnsi"/>
          <w:u w:val="single"/>
        </w:rPr>
        <w:t>Format intentieverklaring</w:t>
      </w:r>
    </w:p>
    <w:p w14:paraId="003CD39D" w14:textId="77777777" w:rsidR="006D573B" w:rsidRPr="006D573B" w:rsidRDefault="006D573B" w:rsidP="006D573B">
      <w:pPr>
        <w:rPr>
          <w:rFonts w:cstheme="minorHAnsi"/>
        </w:rPr>
      </w:pPr>
      <w:r w:rsidRPr="006D573B">
        <w:rPr>
          <w:rFonts w:cstheme="minorHAnsi"/>
          <w:i/>
          <w:iCs/>
        </w:rPr>
        <w:t xml:space="preserve">Zie </w:t>
      </w:r>
      <w:proofErr w:type="spellStart"/>
      <w:r w:rsidRPr="006D573B">
        <w:rPr>
          <w:rFonts w:cstheme="minorHAnsi"/>
          <w:i/>
          <w:iCs/>
        </w:rPr>
        <w:t>toolbox</w:t>
      </w:r>
      <w:proofErr w:type="spellEnd"/>
    </w:p>
    <w:p w14:paraId="388ECC4F" w14:textId="77777777" w:rsidR="006D573B" w:rsidRPr="006D573B" w:rsidRDefault="006D573B" w:rsidP="006D573B">
      <w:pPr>
        <w:rPr>
          <w:rFonts w:cstheme="minorHAnsi"/>
        </w:rPr>
      </w:pPr>
    </w:p>
    <w:p w14:paraId="5940B4DC" w14:textId="77777777" w:rsidR="006D573B" w:rsidRPr="006D573B" w:rsidRDefault="006D573B" w:rsidP="006D573B">
      <w:pPr>
        <w:pStyle w:val="Kop3"/>
      </w:pPr>
      <w:bookmarkStart w:id="8" w:name="_Toc151994410"/>
      <w:r w:rsidRPr="006D573B">
        <w:t xml:space="preserve">2.1 </w:t>
      </w:r>
      <w:proofErr w:type="spellStart"/>
      <w:r w:rsidRPr="006D573B">
        <w:t>Webteksten</w:t>
      </w:r>
      <w:proofErr w:type="spellEnd"/>
      <w:r w:rsidRPr="006D573B">
        <w:t xml:space="preserve"> Nieuws/Nieuwsbrief</w:t>
      </w:r>
      <w:bookmarkEnd w:id="8"/>
    </w:p>
    <w:p w14:paraId="2267530F" w14:textId="77777777" w:rsidR="006D573B" w:rsidRPr="006D573B" w:rsidRDefault="006D573B" w:rsidP="006D573B">
      <w:pPr>
        <w:jc w:val="both"/>
        <w:rPr>
          <w:rFonts w:cstheme="minorHAnsi"/>
        </w:rPr>
      </w:pPr>
      <w:r w:rsidRPr="006D573B">
        <w:rPr>
          <w:rFonts w:cstheme="minorHAnsi"/>
        </w:rPr>
        <w:t>2.1.1</w:t>
      </w:r>
      <w:r w:rsidRPr="006D573B">
        <w:rPr>
          <w:rFonts w:cstheme="minorHAnsi"/>
        </w:rPr>
        <w:br/>
      </w:r>
      <w:r w:rsidRPr="006D573B">
        <w:rPr>
          <w:rFonts w:cstheme="minorHAnsi"/>
        </w:rPr>
        <w:br/>
        <w:t xml:space="preserve">Startsessie Laadinfrastructuur op bedrijventerrein </w:t>
      </w:r>
      <w:r w:rsidRPr="006D573B">
        <w:rPr>
          <w:rFonts w:cstheme="minorHAnsi"/>
          <w:highlight w:val="yellow"/>
        </w:rPr>
        <w:t>[naam]</w:t>
      </w:r>
    </w:p>
    <w:p w14:paraId="70EA38F1" w14:textId="77777777" w:rsidR="006D573B" w:rsidRPr="006D573B" w:rsidRDefault="006D573B" w:rsidP="006D573B">
      <w:pPr>
        <w:jc w:val="both"/>
        <w:rPr>
          <w:rFonts w:cstheme="minorHAnsi"/>
        </w:rPr>
      </w:pPr>
      <w:r w:rsidRPr="006D573B">
        <w:rPr>
          <w:rFonts w:cstheme="minorHAnsi"/>
        </w:rPr>
        <w:t xml:space="preserve">Bent u ondernemer op bedrijventerrein </w:t>
      </w:r>
      <w:r w:rsidRPr="006D573B">
        <w:rPr>
          <w:rFonts w:cstheme="minorHAnsi"/>
          <w:highlight w:val="yellow"/>
        </w:rPr>
        <w:t>[naam]</w:t>
      </w:r>
      <w:r w:rsidRPr="006D573B">
        <w:rPr>
          <w:rFonts w:cstheme="minorHAnsi"/>
        </w:rPr>
        <w:t xml:space="preserve"> en in het bezit van vrachtwagens? Kom dan op </w:t>
      </w:r>
      <w:r w:rsidRPr="006D573B">
        <w:rPr>
          <w:rFonts w:cstheme="minorHAnsi"/>
          <w:highlight w:val="yellow"/>
        </w:rPr>
        <w:t>[datum]</w:t>
      </w:r>
      <w:r w:rsidRPr="006D573B">
        <w:rPr>
          <w:rFonts w:cstheme="minorHAnsi"/>
        </w:rPr>
        <w:t xml:space="preserve"> naar de startsessie over laadinfrastructuur op het bedrijventerrein. </w:t>
      </w:r>
    </w:p>
    <w:p w14:paraId="6497753A" w14:textId="77777777" w:rsidR="006D573B" w:rsidRPr="006D573B" w:rsidRDefault="006D573B" w:rsidP="006D573B">
      <w:pPr>
        <w:jc w:val="both"/>
        <w:rPr>
          <w:rFonts w:cstheme="minorHAnsi"/>
          <w:highlight w:val="yellow"/>
        </w:rPr>
      </w:pPr>
      <w:r w:rsidRPr="006D573B">
        <w:rPr>
          <w:rFonts w:cstheme="minorHAnsi"/>
          <w:highlight w:val="yellow"/>
        </w:rPr>
        <w:lastRenderedPageBreak/>
        <w:t>[kader met datum, starttijd, locatie en aanmeldlink]</w:t>
      </w:r>
    </w:p>
    <w:p w14:paraId="21791FB1" w14:textId="77777777" w:rsidR="006D573B" w:rsidRPr="006D573B" w:rsidRDefault="006D573B" w:rsidP="006D573B">
      <w:pPr>
        <w:jc w:val="both"/>
        <w:rPr>
          <w:rFonts w:cstheme="minorHAnsi"/>
          <w:u w:val="single"/>
        </w:rPr>
      </w:pPr>
      <w:r w:rsidRPr="006D573B">
        <w:rPr>
          <w:rFonts w:cstheme="minorHAnsi"/>
        </w:rPr>
        <w:t xml:space="preserve">Samen met de netbeheerder, parkmanagement en provincie bespreken we welke kansen er liggen om de huidige netcapaciteit zo efficiënt mogelijk te benutten en hoe </w:t>
      </w:r>
      <w:proofErr w:type="spellStart"/>
      <w:r w:rsidRPr="006D573B">
        <w:rPr>
          <w:rFonts w:cstheme="minorHAnsi"/>
        </w:rPr>
        <w:t>laadinfastructuur</w:t>
      </w:r>
      <w:proofErr w:type="spellEnd"/>
      <w:r w:rsidRPr="006D573B">
        <w:rPr>
          <w:rFonts w:cstheme="minorHAnsi"/>
        </w:rPr>
        <w:t xml:space="preserve"> in dit plaatje past. Daarom vragen we zoveel mogelijk ondernemers van bedrijventerrein </w:t>
      </w:r>
      <w:r w:rsidRPr="006D573B">
        <w:rPr>
          <w:rFonts w:cstheme="minorHAnsi"/>
          <w:highlight w:val="yellow"/>
        </w:rPr>
        <w:t>[naam bedrijventerrein]</w:t>
      </w:r>
      <w:r w:rsidRPr="006D573B">
        <w:rPr>
          <w:rFonts w:cstheme="minorHAnsi"/>
        </w:rPr>
        <w:t xml:space="preserve"> om aanwezig te zijn om gezamenlijk tot een aanpak te komen. Lees meer over deze aanpak op </w:t>
      </w:r>
      <w:r w:rsidRPr="006D573B">
        <w:rPr>
          <w:rFonts w:cstheme="minorHAnsi"/>
          <w:highlight w:val="yellow"/>
        </w:rPr>
        <w:t>[link naar algemene webpagina]</w:t>
      </w:r>
      <w:r w:rsidRPr="006D573B">
        <w:rPr>
          <w:rFonts w:cstheme="minorHAnsi"/>
        </w:rPr>
        <w:t>.</w:t>
      </w:r>
      <w:r w:rsidRPr="006D573B">
        <w:rPr>
          <w:rFonts w:cstheme="minorHAnsi"/>
        </w:rPr>
        <w:br/>
      </w:r>
      <w:r w:rsidRPr="006D573B">
        <w:rPr>
          <w:rFonts w:cstheme="minorHAnsi"/>
        </w:rPr>
        <w:br/>
      </w:r>
    </w:p>
    <w:p w14:paraId="3EC1992D" w14:textId="77777777" w:rsidR="006D573B" w:rsidRPr="006D573B" w:rsidRDefault="006D573B" w:rsidP="006D573B">
      <w:pPr>
        <w:jc w:val="both"/>
        <w:rPr>
          <w:rFonts w:cstheme="minorHAnsi"/>
        </w:rPr>
      </w:pPr>
      <w:r w:rsidRPr="006D573B">
        <w:rPr>
          <w:rFonts w:cstheme="minorHAnsi"/>
        </w:rPr>
        <w:t>----</w:t>
      </w:r>
    </w:p>
    <w:p w14:paraId="241E1EF4" w14:textId="77777777" w:rsidR="006D573B" w:rsidRPr="006D573B" w:rsidRDefault="006D573B" w:rsidP="006D573B">
      <w:pPr>
        <w:jc w:val="both"/>
        <w:rPr>
          <w:rFonts w:cstheme="minorHAnsi"/>
        </w:rPr>
      </w:pPr>
      <w:r w:rsidRPr="006D573B">
        <w:rPr>
          <w:rFonts w:cstheme="minorHAnsi"/>
        </w:rPr>
        <w:t>2.1.2 Ondertekening intentieverklaring</w:t>
      </w:r>
    </w:p>
    <w:p w14:paraId="329634AF" w14:textId="77777777" w:rsidR="006D573B" w:rsidRPr="006D573B" w:rsidRDefault="006D573B" w:rsidP="006D573B">
      <w:pPr>
        <w:jc w:val="both"/>
        <w:rPr>
          <w:rFonts w:cstheme="minorHAnsi"/>
        </w:rPr>
      </w:pPr>
      <w:r w:rsidRPr="006D573B">
        <w:rPr>
          <w:rFonts w:cstheme="minorHAnsi"/>
        </w:rPr>
        <w:t xml:space="preserve">Bedrijventerrein </w:t>
      </w:r>
      <w:r w:rsidRPr="006D573B">
        <w:rPr>
          <w:rFonts w:cstheme="minorHAnsi"/>
          <w:highlight w:val="yellow"/>
        </w:rPr>
        <w:t>[Naam bedrijventerrein]</w:t>
      </w:r>
      <w:r w:rsidRPr="006D573B">
        <w:rPr>
          <w:rFonts w:cstheme="minorHAnsi"/>
        </w:rPr>
        <w:t xml:space="preserve"> gaat aan de slag met laadpalen voor logistiek</w:t>
      </w:r>
    </w:p>
    <w:p w14:paraId="476FE056" w14:textId="77777777" w:rsidR="006D573B" w:rsidRPr="006D573B" w:rsidRDefault="006D573B" w:rsidP="006D573B">
      <w:pPr>
        <w:jc w:val="both"/>
        <w:rPr>
          <w:rFonts w:cstheme="minorHAnsi"/>
        </w:rPr>
      </w:pPr>
      <w:r w:rsidRPr="006D573B">
        <w:rPr>
          <w:rFonts w:cstheme="minorHAnsi"/>
        </w:rPr>
        <w:t xml:space="preserve">Met de ondertekening van een intentieverklaring door </w:t>
      </w:r>
      <w:r w:rsidRPr="006D573B">
        <w:rPr>
          <w:rFonts w:cstheme="minorHAnsi"/>
          <w:highlight w:val="yellow"/>
        </w:rPr>
        <w:t>[naam partijen]</w:t>
      </w:r>
      <w:r w:rsidRPr="006D573B">
        <w:rPr>
          <w:rFonts w:cstheme="minorHAnsi"/>
        </w:rPr>
        <w:t xml:space="preserve"> is een begin gemaakt met het voorzien in voldoende laadpalen op bedrijventerrein </w:t>
      </w:r>
      <w:r w:rsidRPr="006D573B">
        <w:rPr>
          <w:rFonts w:cstheme="minorHAnsi"/>
          <w:highlight w:val="yellow"/>
        </w:rPr>
        <w:t>[naam]</w:t>
      </w:r>
      <w:r w:rsidRPr="006D573B">
        <w:rPr>
          <w:rFonts w:cstheme="minorHAnsi"/>
        </w:rPr>
        <w:t xml:space="preserve">. Afgelopen </w:t>
      </w:r>
      <w:r w:rsidRPr="006D573B">
        <w:rPr>
          <w:rFonts w:cstheme="minorHAnsi"/>
          <w:highlight w:val="yellow"/>
        </w:rPr>
        <w:t>[datum]</w:t>
      </w:r>
      <w:r w:rsidRPr="006D573B">
        <w:rPr>
          <w:rFonts w:cstheme="minorHAnsi"/>
        </w:rPr>
        <w:t xml:space="preserve"> kwamen de partijen samen om gezamenlijk op zoek te gaan naar manieren om tijdig, voldoende en passende laadinfrastructuur voor logistieke voertuigen te realiseren. De realisatie van laadpalen op </w:t>
      </w:r>
      <w:r w:rsidRPr="006D573B">
        <w:rPr>
          <w:rFonts w:cstheme="minorHAnsi"/>
          <w:highlight w:val="yellow"/>
        </w:rPr>
        <w:t>[terrein]</w:t>
      </w:r>
      <w:r w:rsidRPr="006D573B">
        <w:rPr>
          <w:rFonts w:cstheme="minorHAnsi"/>
        </w:rPr>
        <w:t xml:space="preserve"> biedt ondernemers de kans om over te stappen op </w:t>
      </w:r>
      <w:proofErr w:type="spellStart"/>
      <w:r w:rsidRPr="006D573B">
        <w:rPr>
          <w:rFonts w:cstheme="minorHAnsi"/>
        </w:rPr>
        <w:t>emissieloze</w:t>
      </w:r>
      <w:proofErr w:type="spellEnd"/>
      <w:r w:rsidRPr="006D573B">
        <w:rPr>
          <w:rFonts w:cstheme="minorHAnsi"/>
        </w:rPr>
        <w:t xml:space="preserve"> elektrische vrachtwagens. </w:t>
      </w:r>
    </w:p>
    <w:p w14:paraId="29FE1704" w14:textId="77777777" w:rsidR="006D573B" w:rsidRDefault="006D573B" w:rsidP="006D573B">
      <w:pPr>
        <w:jc w:val="both"/>
        <w:rPr>
          <w:rFonts w:cstheme="minorHAnsi"/>
          <w:highlight w:val="cyan"/>
        </w:rPr>
      </w:pPr>
      <w:r w:rsidRPr="006D573B">
        <w:rPr>
          <w:rFonts w:cstheme="minorHAnsi"/>
          <w:highlight w:val="cyan"/>
        </w:rPr>
        <w:t>[eventueel quote aanwezigen over initiatief]</w:t>
      </w:r>
    </w:p>
    <w:p w14:paraId="5CE19698" w14:textId="77777777" w:rsidR="00AB4DD4" w:rsidRDefault="00AB4DD4" w:rsidP="006D573B">
      <w:pPr>
        <w:jc w:val="both"/>
        <w:rPr>
          <w:rFonts w:cstheme="minorHAnsi"/>
          <w:i/>
          <w:iCs/>
        </w:rPr>
      </w:pPr>
      <w:r w:rsidRPr="00AB4DD4">
        <w:rPr>
          <w:rFonts w:cstheme="minorHAnsi"/>
          <w:i/>
          <w:iCs/>
        </w:rPr>
        <w:t>&lt; Het toevoegen van een quote zorgt voor een sterker, herkenbaar verhaal. Vraag daarom een van de deelnemers om in een paar zinnen zijn/haar ervaring te delen. Lukt dit niet, dan kun je de quote gewoon achterwege laten.</w:t>
      </w:r>
      <w:r>
        <w:rPr>
          <w:rFonts w:cstheme="minorHAnsi"/>
          <w:i/>
          <w:iCs/>
        </w:rPr>
        <w:t xml:space="preserve"> </w:t>
      </w:r>
    </w:p>
    <w:p w14:paraId="5D0D111C" w14:textId="7597D55F" w:rsidR="00AB4DD4" w:rsidRPr="00AB4DD4" w:rsidRDefault="00AB4DD4" w:rsidP="006D573B">
      <w:pPr>
        <w:jc w:val="both"/>
        <w:rPr>
          <w:rFonts w:cstheme="minorHAnsi"/>
          <w:i/>
          <w:iCs/>
        </w:rPr>
      </w:pPr>
      <w:r w:rsidRPr="00AB4DD4">
        <w:rPr>
          <w:rFonts w:cstheme="minorHAnsi"/>
          <w:i/>
          <w:iCs/>
        </w:rPr>
        <w:t xml:space="preserve">Op het merendeel van de bedrijventerreinen is nu al sprake van netcongestie of zal dit in de toekomst het geval zijn. Ga voor de zekerheid via de netcongestiekaart na of er sprake is van netcongestie in jouw gemeente en op het bedrijventerrein. Is dat niet het geval, dan laat je deze alinea weg.&gt; </w:t>
      </w:r>
    </w:p>
    <w:p w14:paraId="13C5AAC7" w14:textId="77777777" w:rsidR="006D573B" w:rsidRPr="006D573B" w:rsidRDefault="006D573B" w:rsidP="006D573B">
      <w:pPr>
        <w:jc w:val="both"/>
        <w:rPr>
          <w:rFonts w:cstheme="minorHAnsi"/>
        </w:rPr>
      </w:pPr>
      <w:r w:rsidRPr="006D573B">
        <w:rPr>
          <w:rFonts w:cstheme="minorHAnsi"/>
        </w:rPr>
        <w:t xml:space="preserve">Vanwege beperkte ruimte op het stroomnet is de realisatie van laadpalen niet altijd en overal vanzelfsprekend. Om nieuwe stroomaansluitingen aan te leggen, moet op sommige plekken eerst het stroomnet aangepast worden. Dit kan pas over enkele jaren. Door onderzoek te doen naar om hoeveel vrachtwagens het nu en in de toekomst gaat, en dit slim te koppelen aan het type bedrijven op </w:t>
      </w:r>
      <w:r w:rsidRPr="006D573B">
        <w:rPr>
          <w:rFonts w:cstheme="minorHAnsi"/>
          <w:highlight w:val="yellow"/>
        </w:rPr>
        <w:t>[naam bedrijventerrein]</w:t>
      </w:r>
      <w:r w:rsidRPr="006D573B">
        <w:rPr>
          <w:rFonts w:cstheme="minorHAnsi"/>
        </w:rPr>
        <w:t xml:space="preserve">, kan er mogelijk nu toch al laadinfrastructuur gerealiseerd worden. </w:t>
      </w:r>
    </w:p>
    <w:p w14:paraId="21356238" w14:textId="77777777" w:rsidR="006D573B" w:rsidRPr="006D573B" w:rsidRDefault="006D573B" w:rsidP="006D573B">
      <w:pPr>
        <w:jc w:val="both"/>
        <w:rPr>
          <w:rFonts w:cstheme="minorHAnsi"/>
        </w:rPr>
      </w:pPr>
      <w:r w:rsidRPr="006D573B">
        <w:rPr>
          <w:rFonts w:cstheme="minorHAnsi"/>
        </w:rPr>
        <w:t xml:space="preserve">De komende weken gaan </w:t>
      </w:r>
      <w:r w:rsidRPr="006D573B">
        <w:rPr>
          <w:rFonts w:cstheme="minorHAnsi"/>
          <w:highlight w:val="yellow"/>
        </w:rPr>
        <w:t>[partijen]</w:t>
      </w:r>
      <w:r w:rsidRPr="006D573B">
        <w:rPr>
          <w:rFonts w:cstheme="minorHAnsi"/>
        </w:rPr>
        <w:t xml:space="preserve"> aan de slag met het onderzoeken van de verschillende oplossingsrichtingen. De verwachting is dat hier </w:t>
      </w:r>
      <w:r w:rsidRPr="006D573B">
        <w:rPr>
          <w:rFonts w:cstheme="minorHAnsi"/>
          <w:highlight w:val="yellow"/>
        </w:rPr>
        <w:t>[tijd]</w:t>
      </w:r>
      <w:r w:rsidRPr="006D573B">
        <w:rPr>
          <w:rFonts w:cstheme="minorHAnsi"/>
        </w:rPr>
        <w:t xml:space="preserve"> meer duidelijkheid over is. Wilt u meer weten over laadpalen voor vrachtwagens in bedrijventerreinen in onze gemeente? Lees dan </w:t>
      </w:r>
      <w:r w:rsidRPr="006D573B">
        <w:rPr>
          <w:rFonts w:cstheme="minorHAnsi"/>
          <w:highlight w:val="yellow"/>
        </w:rPr>
        <w:t>[hier]</w:t>
      </w:r>
      <w:r w:rsidRPr="006D573B">
        <w:rPr>
          <w:rFonts w:cstheme="minorHAnsi"/>
        </w:rPr>
        <w:t xml:space="preserve"> verder of neem contact op met </w:t>
      </w:r>
      <w:r w:rsidRPr="006D573B">
        <w:rPr>
          <w:rFonts w:cstheme="minorHAnsi"/>
          <w:highlight w:val="yellow"/>
        </w:rPr>
        <w:t>[contactpersoon]</w:t>
      </w:r>
      <w:r w:rsidRPr="006D573B">
        <w:rPr>
          <w:rFonts w:cstheme="minorHAnsi"/>
        </w:rPr>
        <w:t xml:space="preserve">. </w:t>
      </w:r>
    </w:p>
    <w:p w14:paraId="1805D497" w14:textId="77777777" w:rsidR="006D573B" w:rsidRPr="006D573B" w:rsidRDefault="006D573B" w:rsidP="006D573B">
      <w:pPr>
        <w:jc w:val="both"/>
        <w:rPr>
          <w:rFonts w:cstheme="minorHAnsi"/>
        </w:rPr>
      </w:pPr>
    </w:p>
    <w:p w14:paraId="32B95AF4" w14:textId="77777777" w:rsidR="006D573B" w:rsidRPr="006D573B" w:rsidRDefault="006D573B" w:rsidP="006D573B">
      <w:pPr>
        <w:rPr>
          <w:rFonts w:cstheme="minorHAnsi"/>
        </w:rPr>
      </w:pPr>
      <w:r w:rsidRPr="006D573B">
        <w:rPr>
          <w:rFonts w:cstheme="minorHAnsi"/>
        </w:rPr>
        <w:t>--</w:t>
      </w:r>
    </w:p>
    <w:p w14:paraId="0BE32207" w14:textId="77777777" w:rsidR="006D573B" w:rsidRPr="006D573B" w:rsidRDefault="006D573B" w:rsidP="006D573B">
      <w:pPr>
        <w:pStyle w:val="Kop3"/>
      </w:pPr>
      <w:bookmarkStart w:id="9" w:name="_Toc151994411"/>
      <w:r w:rsidRPr="006D573B">
        <w:lastRenderedPageBreak/>
        <w:t xml:space="preserve">2.2 </w:t>
      </w:r>
      <w:proofErr w:type="spellStart"/>
      <w:r w:rsidRPr="006D573B">
        <w:t>Social</w:t>
      </w:r>
      <w:proofErr w:type="spellEnd"/>
      <w:r w:rsidRPr="006D573B">
        <w:t xml:space="preserve"> media </w:t>
      </w:r>
      <w:proofErr w:type="spellStart"/>
      <w:r w:rsidRPr="006D573B">
        <w:t>posts</w:t>
      </w:r>
      <w:bookmarkEnd w:id="9"/>
      <w:proofErr w:type="spellEnd"/>
    </w:p>
    <w:p w14:paraId="239D22CA" w14:textId="77777777" w:rsidR="006D573B" w:rsidRPr="006D573B" w:rsidRDefault="006D573B" w:rsidP="006D573B">
      <w:pPr>
        <w:rPr>
          <w:rFonts w:cstheme="minorHAnsi"/>
          <w:u w:val="single"/>
        </w:rPr>
      </w:pPr>
      <w:r w:rsidRPr="006D573B">
        <w:rPr>
          <w:rFonts w:cstheme="minorHAnsi"/>
          <w:i/>
          <w:iCs/>
          <w:u w:val="single"/>
        </w:rPr>
        <w:t>2.2.1 Startsessie</w:t>
      </w:r>
    </w:p>
    <w:p w14:paraId="5E4C545B" w14:textId="77777777" w:rsidR="006D573B" w:rsidRPr="006D573B" w:rsidRDefault="006D573B" w:rsidP="006D573B">
      <w:pPr>
        <w:jc w:val="both"/>
        <w:rPr>
          <w:rFonts w:cstheme="minorHAnsi"/>
        </w:rPr>
      </w:pPr>
      <w:r w:rsidRPr="006D573B">
        <w:rPr>
          <w:rFonts w:cstheme="minorHAnsi"/>
        </w:rPr>
        <w:t xml:space="preserve">Startsessie Laadinfrastructuur op bedrijventerrein </w:t>
      </w:r>
      <w:r w:rsidRPr="006D573B">
        <w:rPr>
          <w:rFonts w:cstheme="minorHAnsi"/>
          <w:highlight w:val="yellow"/>
        </w:rPr>
        <w:t>[naam]</w:t>
      </w:r>
    </w:p>
    <w:p w14:paraId="314D1102" w14:textId="77777777" w:rsidR="006D573B" w:rsidRPr="006D573B" w:rsidRDefault="006D573B" w:rsidP="006D573B">
      <w:pPr>
        <w:jc w:val="both"/>
        <w:rPr>
          <w:rFonts w:cstheme="minorHAnsi"/>
        </w:rPr>
      </w:pPr>
      <w:r w:rsidRPr="006D573B">
        <w:rPr>
          <w:rFonts w:cstheme="minorHAnsi"/>
        </w:rPr>
        <w:t xml:space="preserve">Bent u ondernemer op bedrijventerrein </w:t>
      </w:r>
      <w:r w:rsidRPr="006D573B">
        <w:rPr>
          <w:rFonts w:cstheme="minorHAnsi"/>
          <w:highlight w:val="yellow"/>
        </w:rPr>
        <w:t>[naam]</w:t>
      </w:r>
      <w:r w:rsidRPr="006D573B">
        <w:rPr>
          <w:rFonts w:cstheme="minorHAnsi"/>
        </w:rPr>
        <w:t xml:space="preserve"> en in het bezit van een vrachtwagen? Kom dan op </w:t>
      </w:r>
      <w:r w:rsidRPr="006D573B">
        <w:rPr>
          <w:rFonts w:cstheme="minorHAnsi"/>
          <w:highlight w:val="yellow"/>
        </w:rPr>
        <w:t>[datum]</w:t>
      </w:r>
      <w:r w:rsidRPr="006D573B">
        <w:rPr>
          <w:rFonts w:cstheme="minorHAnsi"/>
        </w:rPr>
        <w:t xml:space="preserve"> naar de startsessie over laadinfrastructuur op het bedrijventerrein. Lees er hier meer over: </w:t>
      </w:r>
      <w:r w:rsidRPr="006D573B">
        <w:rPr>
          <w:rFonts w:cstheme="minorHAnsi"/>
          <w:highlight w:val="yellow"/>
        </w:rPr>
        <w:t>[link]</w:t>
      </w:r>
    </w:p>
    <w:p w14:paraId="74924D6B" w14:textId="77777777" w:rsidR="006D573B" w:rsidRPr="006D573B" w:rsidRDefault="006D573B" w:rsidP="006D573B">
      <w:pPr>
        <w:rPr>
          <w:rFonts w:cstheme="minorHAnsi"/>
        </w:rPr>
      </w:pPr>
    </w:p>
    <w:p w14:paraId="2BB0FDF4" w14:textId="77777777" w:rsidR="006D573B" w:rsidRPr="006D573B" w:rsidRDefault="006D573B" w:rsidP="006D573B">
      <w:pPr>
        <w:rPr>
          <w:rFonts w:cstheme="minorHAnsi"/>
          <w:i/>
          <w:iCs/>
          <w:u w:val="single"/>
        </w:rPr>
      </w:pPr>
      <w:r w:rsidRPr="006D573B">
        <w:rPr>
          <w:rFonts w:cstheme="minorHAnsi"/>
          <w:i/>
          <w:iCs/>
          <w:u w:val="single"/>
        </w:rPr>
        <w:t>2.2.2 Intentieverklaring</w:t>
      </w:r>
    </w:p>
    <w:p w14:paraId="400B4BB0" w14:textId="77777777" w:rsidR="006D573B" w:rsidRPr="006D573B" w:rsidRDefault="006D573B" w:rsidP="006D573B">
      <w:pPr>
        <w:rPr>
          <w:rFonts w:cstheme="minorHAnsi"/>
        </w:rPr>
      </w:pPr>
      <w:r w:rsidRPr="006D573B">
        <w:rPr>
          <w:rFonts w:cstheme="minorHAnsi"/>
        </w:rPr>
        <w:t xml:space="preserve">Op bedrijventerrein </w:t>
      </w:r>
      <w:r w:rsidRPr="006D573B">
        <w:rPr>
          <w:rFonts w:cstheme="minorHAnsi"/>
          <w:highlight w:val="yellow"/>
        </w:rPr>
        <w:t>[naam]</w:t>
      </w:r>
      <w:r w:rsidRPr="006D573B">
        <w:rPr>
          <w:rFonts w:cstheme="minorHAnsi"/>
        </w:rPr>
        <w:t xml:space="preserve"> gaan ondernemers samen met de </w:t>
      </w:r>
      <w:r w:rsidRPr="006D573B">
        <w:rPr>
          <w:rFonts w:cstheme="minorHAnsi"/>
          <w:highlight w:val="yellow"/>
        </w:rPr>
        <w:t>[gemeente/provincie/netbeheerder]</w:t>
      </w:r>
      <w:r w:rsidRPr="006D573B">
        <w:rPr>
          <w:rFonts w:cstheme="minorHAnsi"/>
        </w:rPr>
        <w:t xml:space="preserve"> aan de slag om te onderzoeken hoe er voldoende laadpalen kunnen komen. </w:t>
      </w:r>
      <w:r w:rsidRPr="006D573B">
        <w:rPr>
          <w:rFonts w:cstheme="minorHAnsi"/>
          <w:highlight w:val="yellow"/>
        </w:rPr>
        <w:t>[aantal]</w:t>
      </w:r>
      <w:r w:rsidRPr="006D573B">
        <w:rPr>
          <w:rFonts w:cstheme="minorHAnsi"/>
        </w:rPr>
        <w:t xml:space="preserve"> ondernemers tekenden hiervoor afgelopen </w:t>
      </w:r>
      <w:r w:rsidRPr="006D573B">
        <w:rPr>
          <w:rFonts w:cstheme="minorHAnsi"/>
          <w:highlight w:val="yellow"/>
        </w:rPr>
        <w:t>[tijd]</w:t>
      </w:r>
      <w:r w:rsidRPr="006D573B">
        <w:rPr>
          <w:rFonts w:cstheme="minorHAnsi"/>
        </w:rPr>
        <w:t xml:space="preserve"> een intentieverklaring: </w:t>
      </w:r>
      <w:r w:rsidRPr="006D573B">
        <w:rPr>
          <w:rFonts w:cstheme="minorHAnsi"/>
          <w:highlight w:val="yellow"/>
        </w:rPr>
        <w:t>[link]</w:t>
      </w:r>
    </w:p>
    <w:p w14:paraId="0C6374CF" w14:textId="77777777" w:rsidR="006D573B" w:rsidRPr="006D573B" w:rsidRDefault="006D573B" w:rsidP="006D573B">
      <w:pPr>
        <w:rPr>
          <w:rFonts w:cstheme="minorHAnsi"/>
          <w:highlight w:val="yellow"/>
        </w:rPr>
      </w:pPr>
    </w:p>
    <w:p w14:paraId="5E84E2D1" w14:textId="77777777" w:rsidR="006D573B" w:rsidRPr="006D0CE1" w:rsidRDefault="006D573B" w:rsidP="006D573B">
      <w:pPr>
        <w:pStyle w:val="Kop2"/>
      </w:pPr>
      <w:bookmarkStart w:id="10" w:name="_Toc151994412"/>
      <w:r w:rsidRPr="006D0CE1">
        <w:t>Stap 3: Oplossingsrichtingen</w:t>
      </w:r>
      <w:bookmarkEnd w:id="10"/>
    </w:p>
    <w:p w14:paraId="2AFE5FEB" w14:textId="77777777" w:rsidR="006D573B" w:rsidRPr="006D573B" w:rsidRDefault="006D573B" w:rsidP="006D573B">
      <w:pPr>
        <w:rPr>
          <w:rFonts w:cstheme="minorHAnsi"/>
          <w:u w:val="single"/>
        </w:rPr>
      </w:pPr>
      <w:r w:rsidRPr="006D573B">
        <w:rPr>
          <w:rFonts w:cstheme="minorHAnsi"/>
          <w:i/>
          <w:iCs/>
        </w:rPr>
        <w:t xml:space="preserve">Zie </w:t>
      </w:r>
      <w:proofErr w:type="spellStart"/>
      <w:r w:rsidRPr="006D573B">
        <w:rPr>
          <w:rFonts w:cstheme="minorHAnsi"/>
          <w:i/>
          <w:iCs/>
        </w:rPr>
        <w:t>toolbox</w:t>
      </w:r>
      <w:proofErr w:type="spellEnd"/>
    </w:p>
    <w:p w14:paraId="7BB274BD" w14:textId="77777777" w:rsidR="006D573B" w:rsidRPr="006D573B" w:rsidRDefault="006D573B" w:rsidP="006D573B">
      <w:pPr>
        <w:rPr>
          <w:rFonts w:cstheme="minorHAnsi"/>
        </w:rPr>
      </w:pPr>
    </w:p>
    <w:p w14:paraId="0835639C" w14:textId="77777777" w:rsidR="006D573B" w:rsidRPr="006D0CE1" w:rsidRDefault="006D573B" w:rsidP="006D573B">
      <w:pPr>
        <w:pStyle w:val="Kop2"/>
      </w:pPr>
      <w:bookmarkStart w:id="11" w:name="_Toc151994413"/>
      <w:r w:rsidRPr="006D0CE1">
        <w:t>Stap 4: Opstellen projectplan</w:t>
      </w:r>
      <w:bookmarkEnd w:id="11"/>
    </w:p>
    <w:p w14:paraId="033B0F59" w14:textId="77777777" w:rsidR="006D573B" w:rsidRPr="006D573B" w:rsidRDefault="006D573B" w:rsidP="006D573B">
      <w:pPr>
        <w:rPr>
          <w:rFonts w:cstheme="minorHAnsi"/>
          <w:u w:val="single"/>
        </w:rPr>
      </w:pPr>
      <w:r w:rsidRPr="006D573B">
        <w:rPr>
          <w:rFonts w:cstheme="minorHAnsi"/>
          <w:i/>
          <w:iCs/>
        </w:rPr>
        <w:t xml:space="preserve">Zie </w:t>
      </w:r>
      <w:proofErr w:type="spellStart"/>
      <w:r w:rsidRPr="006D573B">
        <w:rPr>
          <w:rFonts w:cstheme="minorHAnsi"/>
          <w:i/>
          <w:iCs/>
        </w:rPr>
        <w:t>toolbox</w:t>
      </w:r>
      <w:proofErr w:type="spellEnd"/>
    </w:p>
    <w:p w14:paraId="0BC87B3D" w14:textId="77777777" w:rsidR="006D573B" w:rsidRPr="006D573B" w:rsidRDefault="006D573B" w:rsidP="006D573B">
      <w:pPr>
        <w:rPr>
          <w:rFonts w:cstheme="minorHAnsi"/>
          <w:b/>
          <w:bCs/>
        </w:rPr>
      </w:pPr>
    </w:p>
    <w:p w14:paraId="252C8597" w14:textId="77777777" w:rsidR="006D573B" w:rsidRPr="006D0CE1" w:rsidRDefault="006D573B" w:rsidP="006D573B">
      <w:pPr>
        <w:pStyle w:val="Kop2"/>
      </w:pPr>
      <w:bookmarkStart w:id="12" w:name="_Toc151994414"/>
      <w:r w:rsidRPr="006D0CE1">
        <w:t>Stap 5: Ondertekenen projectplan</w:t>
      </w:r>
      <w:bookmarkEnd w:id="12"/>
    </w:p>
    <w:p w14:paraId="380DC5B1" w14:textId="77777777" w:rsidR="006D573B" w:rsidRPr="006D573B" w:rsidRDefault="006D573B" w:rsidP="006D573B">
      <w:pPr>
        <w:pStyle w:val="Kop3"/>
      </w:pPr>
      <w:bookmarkStart w:id="13" w:name="_Toc151994415"/>
      <w:r w:rsidRPr="006D573B">
        <w:t xml:space="preserve">5.1 </w:t>
      </w:r>
      <w:proofErr w:type="spellStart"/>
      <w:r w:rsidRPr="006D573B">
        <w:t>Webteksten</w:t>
      </w:r>
      <w:bookmarkEnd w:id="13"/>
      <w:proofErr w:type="spellEnd"/>
    </w:p>
    <w:p w14:paraId="0365EBB6" w14:textId="77777777" w:rsidR="006D573B" w:rsidRPr="006D573B" w:rsidRDefault="006D573B" w:rsidP="006D573B">
      <w:pPr>
        <w:rPr>
          <w:rFonts w:cstheme="minorHAnsi"/>
        </w:rPr>
      </w:pPr>
      <w:r w:rsidRPr="006D573B">
        <w:rPr>
          <w:rFonts w:cstheme="minorHAnsi"/>
        </w:rPr>
        <w:t xml:space="preserve">5.1.1.  Aan de slag met laadpalen op </w:t>
      </w:r>
      <w:r w:rsidRPr="006D573B">
        <w:rPr>
          <w:rFonts w:cstheme="minorHAnsi"/>
          <w:highlight w:val="yellow"/>
        </w:rPr>
        <w:t>[bedrijventerrein]</w:t>
      </w:r>
      <w:r w:rsidRPr="006D573B">
        <w:rPr>
          <w:rFonts w:cstheme="minorHAnsi"/>
        </w:rPr>
        <w:t>!</w:t>
      </w:r>
    </w:p>
    <w:p w14:paraId="78105D29" w14:textId="5EBF6AF9" w:rsidR="006D573B" w:rsidRPr="006D573B" w:rsidRDefault="006D573B" w:rsidP="006D573B">
      <w:pPr>
        <w:rPr>
          <w:rFonts w:cstheme="minorHAnsi"/>
        </w:rPr>
      </w:pPr>
      <w:r w:rsidRPr="006D573B">
        <w:rPr>
          <w:rFonts w:cstheme="minorHAnsi"/>
          <w:highlight w:val="yellow"/>
        </w:rPr>
        <w:t>[bedrijven/netbeheerder/gemeente]</w:t>
      </w:r>
      <w:r w:rsidRPr="006D573B">
        <w:rPr>
          <w:rFonts w:cstheme="minorHAnsi"/>
        </w:rPr>
        <w:t xml:space="preserve"> gaan zich gezamenlijk inzetten voor de realisatie van laadpalen voor elektrische vrachtwagens op </w:t>
      </w:r>
      <w:r w:rsidRPr="006D573B">
        <w:rPr>
          <w:rFonts w:cstheme="minorHAnsi"/>
          <w:highlight w:val="yellow"/>
        </w:rPr>
        <w:t>[naam bedrijventerrein]</w:t>
      </w:r>
      <w:r w:rsidRPr="006D573B">
        <w:rPr>
          <w:rFonts w:cstheme="minorHAnsi"/>
        </w:rPr>
        <w:t xml:space="preserve">. Met de ondertekening van </w:t>
      </w:r>
      <w:r w:rsidRPr="006D573B">
        <w:rPr>
          <w:rFonts w:cstheme="minorHAnsi"/>
          <w:highlight w:val="yellow"/>
        </w:rPr>
        <w:t>[naam plan]</w:t>
      </w:r>
      <w:r w:rsidRPr="006D573B">
        <w:rPr>
          <w:rFonts w:cstheme="minorHAnsi"/>
        </w:rPr>
        <w:t xml:space="preserve"> hebben de verschillende partijen afspraken gemaakt over de manier waarop de komende maanden gewerkt wordt aan de realisatie van laadpalen op </w:t>
      </w:r>
      <w:r w:rsidRPr="006D573B">
        <w:rPr>
          <w:rFonts w:cstheme="minorHAnsi"/>
          <w:highlight w:val="yellow"/>
        </w:rPr>
        <w:t>[naam bedrijventerrein]</w:t>
      </w:r>
      <w:r w:rsidRPr="006D573B">
        <w:rPr>
          <w:rFonts w:cstheme="minorHAnsi"/>
        </w:rPr>
        <w:t xml:space="preserve">. </w:t>
      </w:r>
      <w:r w:rsidRPr="006D573B">
        <w:rPr>
          <w:rFonts w:cstheme="minorHAnsi"/>
        </w:rPr>
        <w:br/>
      </w:r>
      <w:r w:rsidRPr="006D573B">
        <w:rPr>
          <w:rFonts w:cstheme="minorHAnsi"/>
        </w:rPr>
        <w:br/>
      </w:r>
      <w:r w:rsidR="005B6C99">
        <w:rPr>
          <w:rFonts w:cstheme="minorHAnsi"/>
          <w:highlight w:val="yellow"/>
        </w:rPr>
        <w:t>[</w:t>
      </w:r>
      <w:r w:rsidRPr="006D573B">
        <w:rPr>
          <w:rFonts w:cstheme="minorHAnsi"/>
          <w:highlight w:val="yellow"/>
        </w:rPr>
        <w:t>Blok over de gemaakte afspraken</w:t>
      </w:r>
      <w:r w:rsidR="005B6C99">
        <w:rPr>
          <w:rFonts w:cstheme="minorHAnsi"/>
        </w:rPr>
        <w:t>]</w:t>
      </w:r>
    </w:p>
    <w:p w14:paraId="26D2E901" w14:textId="77777777" w:rsidR="006D573B" w:rsidRPr="006D573B" w:rsidRDefault="006D573B" w:rsidP="006D573B">
      <w:pPr>
        <w:rPr>
          <w:rFonts w:cstheme="minorHAnsi"/>
        </w:rPr>
      </w:pPr>
      <w:r w:rsidRPr="006D573B">
        <w:rPr>
          <w:rFonts w:cstheme="minorHAnsi"/>
        </w:rPr>
        <w:lastRenderedPageBreak/>
        <w:t>Overstap op elektrische vrachtwagens</w:t>
      </w:r>
    </w:p>
    <w:p w14:paraId="04418FA0" w14:textId="77777777" w:rsidR="006D573B" w:rsidRPr="006D573B" w:rsidRDefault="006D573B" w:rsidP="006D573B">
      <w:pPr>
        <w:rPr>
          <w:rFonts w:cstheme="minorHAnsi"/>
        </w:rPr>
      </w:pPr>
      <w:r w:rsidRPr="006D573B">
        <w:rPr>
          <w:rFonts w:cstheme="minorHAnsi"/>
        </w:rPr>
        <w:t>Het wordt voor bedrijven steeds aantrekkelijker om duurzame elektrische vrachtwagens aan te schaffen: de actieradius verbetert snel en ook de totaalprijs van aanschaf en onderhoud van deze vrachtwagens wordt steeds aantrekkelijker. Omdat zo'n 80% van alle vrachtwagens op bedrijventerreinen staan, is het belangrijk dat daar op tijd voldoende laadpalen komen te staan, die sterk genoeg zijn om elektrische vrachtwagens snel op te kunnen laden.</w:t>
      </w:r>
      <w:r w:rsidRPr="006D573B">
        <w:rPr>
          <w:rFonts w:cstheme="minorHAnsi"/>
        </w:rPr>
        <w:br/>
      </w:r>
      <w:r w:rsidRPr="006D573B">
        <w:rPr>
          <w:rFonts w:cstheme="minorHAnsi"/>
        </w:rPr>
        <w:br/>
      </w:r>
      <w:r w:rsidRPr="006D573B">
        <w:rPr>
          <w:rFonts w:cstheme="minorHAnsi"/>
          <w:highlight w:val="yellow"/>
        </w:rPr>
        <w:t>Hier ook quote/fotomoment/enz.</w:t>
      </w:r>
    </w:p>
    <w:p w14:paraId="622FB2CE" w14:textId="77777777" w:rsidR="006D573B" w:rsidRPr="006D573B" w:rsidRDefault="006D573B" w:rsidP="006D573B">
      <w:pPr>
        <w:rPr>
          <w:rFonts w:cstheme="minorHAnsi"/>
          <w:highlight w:val="cyan"/>
        </w:rPr>
      </w:pPr>
      <w:r w:rsidRPr="006D573B">
        <w:rPr>
          <w:rFonts w:cstheme="minorHAnsi"/>
          <w:highlight w:val="cyan"/>
        </w:rPr>
        <w:t>[achtergrond over bedrijventerrein: welke logistieke bedrijven zijn er gevestigd, hoeveel logistieke voertuigen, welke slimme oplossingen zijn er mogelijk. Indien mogelijk toevoegen quote van initiatiefnemers]</w:t>
      </w:r>
    </w:p>
    <w:p w14:paraId="5AEB8631" w14:textId="614ABD56" w:rsidR="006D573B" w:rsidRPr="005B6C99" w:rsidRDefault="005B6C99" w:rsidP="005B6C99">
      <w:pPr>
        <w:rPr>
          <w:i/>
          <w:iCs/>
        </w:rPr>
      </w:pPr>
      <w:r w:rsidRPr="005B6C99">
        <w:rPr>
          <w:i/>
          <w:iCs/>
        </w:rPr>
        <w:t>&lt;</w:t>
      </w:r>
      <w:r w:rsidR="006D573B" w:rsidRPr="005B6C99">
        <w:rPr>
          <w:i/>
          <w:iCs/>
        </w:rPr>
        <w:t>Optioneel kan je aan de hand van bovenstaande achtergrondgegevens een alinea toevoegen waarin</w:t>
      </w:r>
      <w:r w:rsidRPr="005B6C99">
        <w:rPr>
          <w:i/>
          <w:iCs/>
        </w:rPr>
        <w:t xml:space="preserve"> </w:t>
      </w:r>
      <w:r w:rsidR="006D573B" w:rsidRPr="005B6C99">
        <w:rPr>
          <w:i/>
          <w:iCs/>
        </w:rPr>
        <w:t xml:space="preserve">je meer informatie geeft over het bedrijventerrein en met welke oplossing men aan de slag gaat. Lukt dit niet, dan kun je deze alinea overslaan. </w:t>
      </w:r>
      <w:r>
        <w:rPr>
          <w:i/>
          <w:iCs/>
        </w:rPr>
        <w:t>&gt;</w:t>
      </w:r>
    </w:p>
    <w:p w14:paraId="1887DB39" w14:textId="77777777" w:rsidR="006D573B" w:rsidRPr="006D573B" w:rsidRDefault="006D573B" w:rsidP="006D573B">
      <w:pPr>
        <w:rPr>
          <w:rFonts w:cstheme="minorHAnsi"/>
        </w:rPr>
      </w:pPr>
      <w:r w:rsidRPr="006D573B">
        <w:rPr>
          <w:rFonts w:cstheme="minorHAnsi"/>
        </w:rPr>
        <w:t>Ook aan de slag?</w:t>
      </w:r>
    </w:p>
    <w:p w14:paraId="2EF1CFE2" w14:textId="77777777" w:rsidR="006D573B" w:rsidRPr="006D573B" w:rsidRDefault="006D573B" w:rsidP="006D573B">
      <w:pPr>
        <w:rPr>
          <w:rFonts w:cstheme="minorHAnsi"/>
        </w:rPr>
      </w:pPr>
      <w:r w:rsidRPr="006D573B">
        <w:rPr>
          <w:rFonts w:cstheme="minorHAnsi"/>
        </w:rPr>
        <w:t xml:space="preserve">Bent u ondernemer in </w:t>
      </w:r>
      <w:r w:rsidRPr="006D573B">
        <w:rPr>
          <w:rFonts w:cstheme="minorHAnsi"/>
          <w:highlight w:val="yellow"/>
        </w:rPr>
        <w:t>[naam gemeente]</w:t>
      </w:r>
      <w:r w:rsidRPr="006D573B">
        <w:rPr>
          <w:rFonts w:cstheme="minorHAnsi"/>
        </w:rPr>
        <w:t xml:space="preserve"> en wilt u ook aan de slag met het verduurzamen van uw transport? Lees </w:t>
      </w:r>
      <w:r w:rsidRPr="006D573B">
        <w:rPr>
          <w:rFonts w:cstheme="minorHAnsi"/>
          <w:highlight w:val="yellow"/>
        </w:rPr>
        <w:t>[hier; link naar algemene informatie]</w:t>
      </w:r>
      <w:r w:rsidRPr="006D573B">
        <w:rPr>
          <w:rFonts w:cstheme="minorHAnsi"/>
        </w:rPr>
        <w:t xml:space="preserve"> meer over de aanleg van laadpalen en wat u daarin kunt doen. </w:t>
      </w:r>
    </w:p>
    <w:p w14:paraId="0DC0D118" w14:textId="77777777" w:rsidR="006D573B" w:rsidRPr="006D573B" w:rsidRDefault="006D573B" w:rsidP="006D573B">
      <w:pPr>
        <w:pStyle w:val="Kop3"/>
      </w:pPr>
      <w:bookmarkStart w:id="14" w:name="_Toc151994416"/>
      <w:r w:rsidRPr="006D573B">
        <w:t xml:space="preserve">5.2 </w:t>
      </w:r>
      <w:proofErr w:type="spellStart"/>
      <w:r w:rsidRPr="006D573B">
        <w:t>Social</w:t>
      </w:r>
      <w:proofErr w:type="spellEnd"/>
      <w:r w:rsidRPr="006D573B">
        <w:t xml:space="preserve"> media </w:t>
      </w:r>
      <w:proofErr w:type="spellStart"/>
      <w:r w:rsidRPr="006D573B">
        <w:t>posts</w:t>
      </w:r>
      <w:bookmarkEnd w:id="14"/>
      <w:proofErr w:type="spellEnd"/>
    </w:p>
    <w:p w14:paraId="39223DD7" w14:textId="77777777" w:rsidR="006D573B" w:rsidRPr="006D573B" w:rsidRDefault="006D573B" w:rsidP="006D573B">
      <w:pPr>
        <w:rPr>
          <w:rFonts w:cstheme="minorHAnsi"/>
          <w:u w:val="single"/>
        </w:rPr>
      </w:pPr>
      <w:r w:rsidRPr="006D573B">
        <w:rPr>
          <w:rFonts w:cstheme="minorHAnsi"/>
          <w:u w:val="single"/>
        </w:rPr>
        <w:t>5.2.1.</w:t>
      </w:r>
    </w:p>
    <w:p w14:paraId="71AB3CD1" w14:textId="77777777" w:rsidR="006D573B" w:rsidRPr="006D573B" w:rsidRDefault="006D573B" w:rsidP="006D573B">
      <w:pPr>
        <w:rPr>
          <w:rFonts w:cstheme="minorHAnsi"/>
        </w:rPr>
      </w:pPr>
      <w:r w:rsidRPr="006D573B">
        <w:rPr>
          <w:rFonts w:cstheme="minorHAnsi"/>
        </w:rPr>
        <w:t xml:space="preserve">Aan de slag met logistiek laden! </w:t>
      </w:r>
      <w:r w:rsidRPr="006D573B">
        <w:rPr>
          <w:rFonts w:cstheme="minorHAnsi"/>
          <w:highlight w:val="yellow"/>
        </w:rPr>
        <w:t>[bedrijven/gemeente] s</w:t>
      </w:r>
      <w:r w:rsidRPr="006D573B">
        <w:rPr>
          <w:rFonts w:cstheme="minorHAnsi"/>
        </w:rPr>
        <w:t xml:space="preserve">laan de handen ineen en gaan de komende maanden aan de slag met de realisatie van laadpalen voor vrachtwagens op bedrijventerrein </w:t>
      </w:r>
      <w:r w:rsidRPr="006D573B">
        <w:rPr>
          <w:rFonts w:cstheme="minorHAnsi"/>
          <w:highlight w:val="yellow"/>
        </w:rPr>
        <w:t>[naam]</w:t>
      </w:r>
      <w:r w:rsidRPr="006D573B">
        <w:rPr>
          <w:rFonts w:cstheme="minorHAnsi"/>
        </w:rPr>
        <w:t xml:space="preserve">. Lees er meer over op de website: </w:t>
      </w:r>
      <w:r w:rsidRPr="006D573B">
        <w:rPr>
          <w:rFonts w:cstheme="minorHAnsi"/>
          <w:highlight w:val="yellow"/>
        </w:rPr>
        <w:t>[link]</w:t>
      </w:r>
    </w:p>
    <w:p w14:paraId="5149045A" w14:textId="77777777" w:rsidR="006D573B" w:rsidRPr="006D573B" w:rsidRDefault="006D573B" w:rsidP="006D573B">
      <w:pPr>
        <w:rPr>
          <w:rFonts w:cstheme="minorHAnsi"/>
        </w:rPr>
      </w:pPr>
    </w:p>
    <w:p w14:paraId="5E330570" w14:textId="0C228D34" w:rsidR="008D178C" w:rsidRPr="00AB4DD4" w:rsidRDefault="008D178C">
      <w:pPr>
        <w:spacing w:after="0" w:line="240" w:lineRule="auto"/>
      </w:pPr>
      <w:r w:rsidRPr="006D573B">
        <w:rPr>
          <w:lang w:val="fr-FR"/>
        </w:rPr>
        <w:br w:type="page"/>
      </w:r>
    </w:p>
    <w:p w14:paraId="66648582" w14:textId="77777777" w:rsidR="00605BC7" w:rsidRPr="006D573B" w:rsidRDefault="00605BC7">
      <w:pPr>
        <w:spacing w:after="0" w:line="240" w:lineRule="auto"/>
        <w:rPr>
          <w:lang w:val="fr-FR"/>
        </w:rPr>
      </w:pPr>
    </w:p>
    <w:p w14:paraId="3962B4AD" w14:textId="41BE319E" w:rsidR="008D178C" w:rsidRPr="006D573B" w:rsidRDefault="00576AE3">
      <w:pPr>
        <w:spacing w:after="0" w:line="240" w:lineRule="auto"/>
        <w:rPr>
          <w:lang w:val="fr-FR"/>
        </w:rPr>
      </w:pPr>
      <w:r>
        <w:rPr>
          <w:noProof/>
          <w:lang w:val="fr-FR"/>
        </w:rPr>
        <mc:AlternateContent>
          <mc:Choice Requires="wps">
            <w:drawing>
              <wp:anchor distT="0" distB="0" distL="114300" distR="114300" simplePos="0" relativeHeight="251663360" behindDoc="0" locked="0" layoutInCell="1" allowOverlap="1" wp14:anchorId="388263AC" wp14:editId="17E4226F">
                <wp:simplePos x="0" y="0"/>
                <wp:positionH relativeFrom="column">
                  <wp:posOffset>-909955</wp:posOffset>
                </wp:positionH>
                <wp:positionV relativeFrom="paragraph">
                  <wp:posOffset>165103</wp:posOffset>
                </wp:positionV>
                <wp:extent cx="7599680" cy="8353431"/>
                <wp:effectExtent l="0" t="0" r="1270" b="9525"/>
                <wp:wrapNone/>
                <wp:docPr id="8" name="Rechthoek 3"/>
                <wp:cNvGraphicFramePr/>
                <a:graphic xmlns:a="http://schemas.openxmlformats.org/drawingml/2006/main">
                  <a:graphicData uri="http://schemas.microsoft.com/office/word/2010/wordprocessingShape">
                    <wps:wsp>
                      <wps:cNvSpPr/>
                      <wps:spPr>
                        <a:xfrm>
                          <a:off x="0" y="0"/>
                          <a:ext cx="7599680" cy="8353431"/>
                        </a:xfrm>
                        <a:prstGeom prst="rect">
                          <a:avLst/>
                        </a:prstGeom>
                        <a:solidFill>
                          <a:srgbClr val="469A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1BA6D" id="Rechthoek 3" o:spid="_x0000_s1026" style="position:absolute;margin-left:-71.65pt;margin-top:13pt;width:598.4pt;height:65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" fillcolor="#469ad3" stroked="f" strokeweight=".85pt"/>
            </w:pict>
          </mc:Fallback>
        </mc:AlternateContent>
      </w:r>
    </w:p>
    <w:p w14:paraId="1ABA32A2" w14:textId="77777777" w:rsidR="005D3ED0" w:rsidRPr="006D573B" w:rsidRDefault="005D3ED0" w:rsidP="004E11F1">
      <w:pPr>
        <w:rPr>
          <w:lang w:val="fr-FR"/>
        </w:rPr>
      </w:pPr>
    </w:p>
    <w:p w14:paraId="743525E6" w14:textId="77777777" w:rsidR="004E11F1" w:rsidRPr="0083021C" w:rsidRDefault="00C1023A" w:rsidP="004E11F1">
      <w:pPr>
        <w:rPr>
          <w:lang w:val="en-US"/>
        </w:rPr>
      </w:pPr>
      <w:r>
        <w:rPr>
          <w:noProof/>
        </w:rPr>
        <mc:AlternateContent>
          <mc:Choice Requires="wps">
            <w:drawing>
              <wp:anchor distT="0" distB="0" distL="114300" distR="114300" simplePos="0" relativeHeight="251668480" behindDoc="0" locked="0" layoutInCell="1" allowOverlap="1" wp14:anchorId="269CCE7E" wp14:editId="7BD60705">
                <wp:simplePos x="0" y="0"/>
                <wp:positionH relativeFrom="column">
                  <wp:posOffset>26670</wp:posOffset>
                </wp:positionH>
                <wp:positionV relativeFrom="paragraph">
                  <wp:posOffset>6143625</wp:posOffset>
                </wp:positionV>
                <wp:extent cx="3709224" cy="762000"/>
                <wp:effectExtent l="0" t="0" r="0" b="0"/>
                <wp:wrapNone/>
                <wp:docPr id="3" name="Tekstvak 3"/>
                <wp:cNvGraphicFramePr/>
                <a:graphic xmlns:a="http://schemas.openxmlformats.org/drawingml/2006/main">
                  <a:graphicData uri="http://schemas.microsoft.com/office/word/2010/wordprocessingShape">
                    <wps:wsp>
                      <wps:cNvSpPr txBox="1"/>
                      <wps:spPr>
                        <a:xfrm>
                          <a:off x="0" y="0"/>
                          <a:ext cx="3709224" cy="762000"/>
                        </a:xfrm>
                        <a:prstGeom prst="rect">
                          <a:avLst/>
                        </a:prstGeom>
                        <a:noFill/>
                        <a:ln w="6350">
                          <a:noFill/>
                        </a:ln>
                      </wps:spPr>
                      <wps:txbx>
                        <w:txbxContent>
                          <w:p w14:paraId="6883F9A7" w14:textId="77777777" w:rsidR="00C1023A" w:rsidRPr="00BE1977" w:rsidRDefault="00C1023A" w:rsidP="00C1023A">
                            <w:pPr>
                              <w:pStyle w:val="Geenafstand"/>
                              <w:spacing w:line="264" w:lineRule="auto"/>
                              <w:rPr>
                                <w:color w:val="FFFFFF" w:themeColor="background1"/>
                              </w:rPr>
                            </w:pPr>
                            <w:r w:rsidRPr="00BE1977">
                              <w:rPr>
                                <w:color w:val="FFFFFF" w:themeColor="background1"/>
                              </w:rPr>
                              <w:t>Dit is een uitgave van Nationale Agenda Laadinfrastructuur</w:t>
                            </w:r>
                          </w:p>
                          <w:p w14:paraId="2A0D756E" w14:textId="77777777" w:rsidR="00C1023A" w:rsidRPr="00BE1977" w:rsidRDefault="00CA4029" w:rsidP="00C1023A">
                            <w:pPr>
                              <w:pStyle w:val="Geenafstand"/>
                              <w:spacing w:line="264" w:lineRule="auto"/>
                              <w:rPr>
                                <w:color w:val="FFFFFF" w:themeColor="background1"/>
                              </w:rPr>
                            </w:pPr>
                            <w:hyperlink r:id="rId27" w:history="1">
                              <w:r w:rsidR="00C1023A" w:rsidRPr="00BE1977">
                                <w:rPr>
                                  <w:rStyle w:val="Hyperlink"/>
                                  <w:color w:val="FFFFFF" w:themeColor="background1"/>
                                </w:rPr>
                                <w:t>www.agendalaadinfrastructuur.nl/</w:t>
                              </w:r>
                            </w:hyperlink>
                            <w:r w:rsidR="00C1023A" w:rsidRPr="00BE1977">
                              <w:rPr>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CCE7E" id="Tekstvak 3" o:spid="_x0000_s1032" type="#_x0000_t202" style="position:absolute;margin-left:2.1pt;margin-top:483.75pt;width:292.05pt;height:6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" filled="f" stroked="f" strokeweight=".5pt">
                <v:textbox inset="0,0,0,0">
                  <w:txbxContent>
                    <w:p w14:paraId="6883F9A7" w14:textId="77777777" w:rsidR="00C1023A" w:rsidRPr="00BE1977" w:rsidRDefault="00C1023A" w:rsidP="00C1023A">
                      <w:pPr>
                        <w:pStyle w:val="Geenafstand"/>
                        <w:spacing w:line="264" w:lineRule="auto"/>
                        <w:rPr>
                          <w:color w:val="FFFFFF" w:themeColor="background1"/>
                        </w:rPr>
                      </w:pPr>
                      <w:r w:rsidRPr="00BE1977">
                        <w:rPr>
                          <w:color w:val="FFFFFF" w:themeColor="background1"/>
                        </w:rPr>
                        <w:t>Dit is een uitgave van Nationale Agenda Laadinfrastructuur</w:t>
                      </w:r>
                    </w:p>
                    <w:p w14:paraId="2A0D756E" w14:textId="77777777" w:rsidR="00C1023A" w:rsidRPr="00BE1977" w:rsidRDefault="00CA4029" w:rsidP="00C1023A">
                      <w:pPr>
                        <w:pStyle w:val="Geenafstand"/>
                        <w:spacing w:line="264" w:lineRule="auto"/>
                        <w:rPr>
                          <w:color w:val="FFFFFF" w:themeColor="background1"/>
                        </w:rPr>
                      </w:pPr>
                      <w:hyperlink r:id="rId28" w:history="1">
                        <w:r w:rsidR="00C1023A" w:rsidRPr="00BE1977">
                          <w:rPr>
                            <w:rStyle w:val="Hyperlink"/>
                            <w:color w:val="FFFFFF" w:themeColor="background1"/>
                          </w:rPr>
                          <w:t>www.agendalaadinfrastructuur.nl/</w:t>
                        </w:r>
                      </w:hyperlink>
                      <w:r w:rsidR="00C1023A" w:rsidRPr="00BE1977">
                        <w:rPr>
                          <w:color w:val="FFFFFF" w:themeColor="background1"/>
                        </w:rPr>
                        <w:t xml:space="preserve"> </w:t>
                      </w:r>
                    </w:p>
                  </w:txbxContent>
                </v:textbox>
              </v:shape>
            </w:pict>
          </mc:Fallback>
        </mc:AlternateContent>
      </w:r>
    </w:p>
    <w:sectPr w:rsidR="004E11F1" w:rsidRPr="0083021C" w:rsidSect="000F2546">
      <w:headerReference w:type="default" r:id="rId29"/>
      <w:pgSz w:w="11906" w:h="16838" w:code="9"/>
      <w:pgMar w:top="1871" w:right="1418" w:bottom="567"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FDACC" w14:textId="77777777" w:rsidR="00FB5E13" w:rsidRDefault="00FB5E13" w:rsidP="00C8678F">
      <w:pPr>
        <w:spacing w:after="0" w:line="240" w:lineRule="auto"/>
      </w:pPr>
      <w:r>
        <w:separator/>
      </w:r>
    </w:p>
  </w:endnote>
  <w:endnote w:type="continuationSeparator" w:id="0">
    <w:p w14:paraId="7FE6E7B8" w14:textId="77777777" w:rsidR="00FB5E13" w:rsidRDefault="00FB5E13" w:rsidP="00C8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Hoofdtekst CS)">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6E40A" w14:textId="77777777" w:rsidR="00FB5E13" w:rsidRDefault="00FB5E13" w:rsidP="00C8678F">
      <w:pPr>
        <w:spacing w:after="0" w:line="240" w:lineRule="auto"/>
      </w:pPr>
      <w:r>
        <w:separator/>
      </w:r>
    </w:p>
  </w:footnote>
  <w:footnote w:type="continuationSeparator" w:id="0">
    <w:p w14:paraId="013BD465" w14:textId="77777777" w:rsidR="00FB5E13" w:rsidRDefault="00FB5E13" w:rsidP="00C86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6875" w14:textId="77777777" w:rsidR="00C65D5A" w:rsidRDefault="00C65D5A" w:rsidP="00746DDE">
    <w:pPr>
      <w:pStyle w:val="Koptekst"/>
      <w:jc w:val="center"/>
    </w:pPr>
    <w:r>
      <w:rPr>
        <w:noProof/>
      </w:rPr>
      <w:drawing>
        <wp:anchor distT="0" distB="0" distL="114300" distR="114300" simplePos="0" relativeHeight="251666432" behindDoc="0" locked="0" layoutInCell="1" allowOverlap="1" wp14:anchorId="535560D8" wp14:editId="6183CF2C">
          <wp:simplePos x="0" y="0"/>
          <wp:positionH relativeFrom="column">
            <wp:posOffset>4365534</wp:posOffset>
          </wp:positionH>
          <wp:positionV relativeFrom="paragraph">
            <wp:posOffset>-102235</wp:posOffset>
          </wp:positionV>
          <wp:extent cx="1939706" cy="603725"/>
          <wp:effectExtent l="0" t="0" r="0" b="0"/>
          <wp:wrapNone/>
          <wp:docPr id="86946946" name="Afbeelding 8694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1">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5847" w14:textId="77777777" w:rsidR="00C65D5A" w:rsidRDefault="00C65D5A">
    <w:pPr>
      <w:pStyle w:val="Koptekst"/>
    </w:pPr>
    <w:r>
      <w:rPr>
        <w:noProof/>
      </w:rPr>
      <w:drawing>
        <wp:anchor distT="0" distB="0" distL="114300" distR="114300" simplePos="0" relativeHeight="251671552" behindDoc="0" locked="0" layoutInCell="1" allowOverlap="1" wp14:anchorId="0D712BA5" wp14:editId="6CFED485">
          <wp:simplePos x="0" y="0"/>
          <wp:positionH relativeFrom="margin">
            <wp:posOffset>-127000</wp:posOffset>
          </wp:positionH>
          <wp:positionV relativeFrom="paragraph">
            <wp:posOffset>3701</wp:posOffset>
          </wp:positionV>
          <wp:extent cx="3200400" cy="652077"/>
          <wp:effectExtent l="0" t="0" r="0" b="0"/>
          <wp:wrapNone/>
          <wp:docPr id="1903496905" name="Afbeelding 1903496905"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29426"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200400" cy="6520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49A3FF01" wp14:editId="4B33E47B">
          <wp:simplePos x="0" y="0"/>
          <wp:positionH relativeFrom="column">
            <wp:posOffset>3771158</wp:posOffset>
          </wp:positionH>
          <wp:positionV relativeFrom="paragraph">
            <wp:posOffset>-51554</wp:posOffset>
          </wp:positionV>
          <wp:extent cx="2612002" cy="810461"/>
          <wp:effectExtent l="0" t="0" r="0" b="0"/>
          <wp:wrapNone/>
          <wp:docPr id="599438399" name="Afbeelding 59943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L-logo-pos-rgb-1200dpi.png"/>
                  <pic:cNvPicPr/>
                </pic:nvPicPr>
                <pic:blipFill>
                  <a:blip r:embed="rId2">
                    <a:extLst>
                      <a:ext uri="{28A0092B-C50C-407E-A947-70E740481C1C}">
                        <a14:useLocalDpi xmlns:a14="http://schemas.microsoft.com/office/drawing/2010/main" val="0"/>
                      </a:ext>
                    </a:extLst>
                  </a:blip>
                  <a:stretch>
                    <a:fillRect/>
                  </a:stretch>
                </pic:blipFill>
                <pic:spPr>
                  <a:xfrm>
                    <a:off x="0" y="0"/>
                    <a:ext cx="2612002" cy="810461"/>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r>
      <w:rPr>
        <w:noProof/>
      </w:rPr>
      <w:softHyphen/>
    </w: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2CAA" w14:textId="77777777" w:rsidR="00A314AE" w:rsidRDefault="00C65D5A" w:rsidP="00A314AE">
    <w:pPr>
      <w:pStyle w:val="Koptekst"/>
      <w:jc w:val="center"/>
    </w:pPr>
    <w:r>
      <w:rPr>
        <w:noProof/>
      </w:rPr>
      <w:drawing>
        <wp:anchor distT="0" distB="0" distL="114300" distR="114300" simplePos="0" relativeHeight="251668480" behindDoc="0" locked="0" layoutInCell="1" allowOverlap="1" wp14:anchorId="337AADB1" wp14:editId="26E70CAA">
          <wp:simplePos x="0" y="0"/>
          <wp:positionH relativeFrom="margin">
            <wp:posOffset>-137795</wp:posOffset>
          </wp:positionH>
          <wp:positionV relativeFrom="paragraph">
            <wp:posOffset>-95250</wp:posOffset>
          </wp:positionV>
          <wp:extent cx="2603500" cy="530459"/>
          <wp:effectExtent l="0" t="0" r="6350" b="3175"/>
          <wp:wrapNone/>
          <wp:docPr id="1526953910" name="Afbeelding 1526953910"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29426"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603500" cy="530459"/>
                  </a:xfrm>
                  <a:prstGeom prst="rect">
                    <a:avLst/>
                  </a:prstGeom>
                </pic:spPr>
              </pic:pic>
            </a:graphicData>
          </a:graphic>
          <wp14:sizeRelH relativeFrom="margin">
            <wp14:pctWidth>0</wp14:pctWidth>
          </wp14:sizeRelH>
          <wp14:sizeRelV relativeFrom="margin">
            <wp14:pctHeight>0</wp14:pctHeight>
          </wp14:sizeRelV>
        </wp:anchor>
      </w:drawing>
    </w:r>
    <w:r w:rsidR="00A314AE">
      <w:rPr>
        <w:noProof/>
      </w:rPr>
      <w:drawing>
        <wp:anchor distT="0" distB="0" distL="114300" distR="114300" simplePos="0" relativeHeight="251663360" behindDoc="0" locked="0" layoutInCell="1" allowOverlap="1" wp14:anchorId="04664176" wp14:editId="620C3B33">
          <wp:simplePos x="0" y="0"/>
          <wp:positionH relativeFrom="column">
            <wp:posOffset>4365534</wp:posOffset>
          </wp:positionH>
          <wp:positionV relativeFrom="paragraph">
            <wp:posOffset>-102235</wp:posOffset>
          </wp:positionV>
          <wp:extent cx="1939706" cy="603725"/>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2">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p w14:paraId="7EBC4B66" w14:textId="77777777" w:rsidR="00A314AE" w:rsidRPr="000F2546" w:rsidRDefault="00A314AE" w:rsidP="00A314AE">
    <w:pPr>
      <w:pStyle w:val="Koptekst"/>
    </w:pPr>
  </w:p>
  <w:p w14:paraId="18A57980" w14:textId="77777777" w:rsidR="0054663B" w:rsidRPr="00A314AE" w:rsidRDefault="0054663B" w:rsidP="00A314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D20F26"/>
    <w:lvl w:ilvl="0">
      <w:start w:val="1"/>
      <w:numFmt w:val="decimal"/>
      <w:lvlText w:val="%1."/>
      <w:lvlJc w:val="left"/>
      <w:pPr>
        <w:tabs>
          <w:tab w:val="num" w:pos="360"/>
        </w:tabs>
        <w:ind w:left="360" w:hanging="360"/>
      </w:pPr>
    </w:lvl>
  </w:abstractNum>
  <w:abstractNum w:abstractNumId="1" w15:restartNumberingAfterBreak="0">
    <w:nsid w:val="1EE2CF66"/>
    <w:multiLevelType w:val="hybridMultilevel"/>
    <w:tmpl w:val="639857F0"/>
    <w:lvl w:ilvl="0" w:tplc="28FA5CEE">
      <w:start w:val="1"/>
      <w:numFmt w:val="decimal"/>
      <w:lvlText w:val="%1."/>
      <w:lvlJc w:val="left"/>
      <w:pPr>
        <w:ind w:left="720" w:hanging="360"/>
      </w:pPr>
    </w:lvl>
    <w:lvl w:ilvl="1" w:tplc="7FF2CDB8">
      <w:start w:val="1"/>
      <w:numFmt w:val="lowerLetter"/>
      <w:lvlText w:val="%2."/>
      <w:lvlJc w:val="left"/>
      <w:pPr>
        <w:ind w:left="1440" w:hanging="360"/>
      </w:pPr>
    </w:lvl>
    <w:lvl w:ilvl="2" w:tplc="A372E75E">
      <w:start w:val="1"/>
      <w:numFmt w:val="lowerRoman"/>
      <w:lvlText w:val="%3."/>
      <w:lvlJc w:val="right"/>
      <w:pPr>
        <w:ind w:left="2160" w:hanging="180"/>
      </w:pPr>
    </w:lvl>
    <w:lvl w:ilvl="3" w:tplc="9ACABA34">
      <w:start w:val="1"/>
      <w:numFmt w:val="decimal"/>
      <w:lvlText w:val="%4."/>
      <w:lvlJc w:val="left"/>
      <w:pPr>
        <w:ind w:left="2880" w:hanging="360"/>
      </w:pPr>
    </w:lvl>
    <w:lvl w:ilvl="4" w:tplc="E7DA39FC">
      <w:start w:val="1"/>
      <w:numFmt w:val="lowerLetter"/>
      <w:lvlText w:val="%5."/>
      <w:lvlJc w:val="left"/>
      <w:pPr>
        <w:ind w:left="3600" w:hanging="360"/>
      </w:pPr>
    </w:lvl>
    <w:lvl w:ilvl="5" w:tplc="FC10A64A">
      <w:start w:val="1"/>
      <w:numFmt w:val="lowerRoman"/>
      <w:lvlText w:val="%6."/>
      <w:lvlJc w:val="right"/>
      <w:pPr>
        <w:ind w:left="4320" w:hanging="180"/>
      </w:pPr>
    </w:lvl>
    <w:lvl w:ilvl="6" w:tplc="F1D8AE3C">
      <w:start w:val="1"/>
      <w:numFmt w:val="decimal"/>
      <w:lvlText w:val="%7."/>
      <w:lvlJc w:val="left"/>
      <w:pPr>
        <w:ind w:left="5040" w:hanging="360"/>
      </w:pPr>
    </w:lvl>
    <w:lvl w:ilvl="7" w:tplc="A9C45AA8">
      <w:start w:val="1"/>
      <w:numFmt w:val="lowerLetter"/>
      <w:lvlText w:val="%8."/>
      <w:lvlJc w:val="left"/>
      <w:pPr>
        <w:ind w:left="5760" w:hanging="360"/>
      </w:pPr>
    </w:lvl>
    <w:lvl w:ilvl="8" w:tplc="5CC2D548">
      <w:start w:val="1"/>
      <w:numFmt w:val="lowerRoman"/>
      <w:lvlText w:val="%9."/>
      <w:lvlJc w:val="right"/>
      <w:pPr>
        <w:ind w:left="6480" w:hanging="180"/>
      </w:pPr>
    </w:lvl>
  </w:abstractNum>
  <w:abstractNum w:abstractNumId="2" w15:restartNumberingAfterBreak="0">
    <w:nsid w:val="266529AA"/>
    <w:multiLevelType w:val="multilevel"/>
    <w:tmpl w:val="DA42B0F6"/>
    <w:styleLink w:val="Stijl1"/>
    <w:lvl w:ilvl="0">
      <w:start w:val="1"/>
      <w:numFmt w:val="bullet"/>
      <w:pStyle w:val="Lijstalinea"/>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3" w15:restartNumberingAfterBreak="0">
    <w:nsid w:val="374D45CE"/>
    <w:multiLevelType w:val="multilevel"/>
    <w:tmpl w:val="894468CA"/>
    <w:styleLink w:val="LijstnummeringSmash"/>
    <w:lvl w:ilvl="0">
      <w:start w:val="1"/>
      <w:numFmt w:val="lowerLetter"/>
      <w:pStyle w:val="Lijstnummering"/>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3B27892B"/>
    <w:multiLevelType w:val="hybridMultilevel"/>
    <w:tmpl w:val="6C904472"/>
    <w:lvl w:ilvl="0" w:tplc="1B10A1CA">
      <w:start w:val="1"/>
      <w:numFmt w:val="bullet"/>
      <w:lvlText w:val="-"/>
      <w:lvlJc w:val="left"/>
      <w:pPr>
        <w:ind w:left="720" w:hanging="360"/>
      </w:pPr>
      <w:rPr>
        <w:rFonts w:ascii="Calibri" w:hAnsi="Calibri" w:hint="default"/>
      </w:rPr>
    </w:lvl>
    <w:lvl w:ilvl="1" w:tplc="3378F3C0">
      <w:start w:val="1"/>
      <w:numFmt w:val="bullet"/>
      <w:lvlText w:val="o"/>
      <w:lvlJc w:val="left"/>
      <w:pPr>
        <w:ind w:left="1440" w:hanging="360"/>
      </w:pPr>
      <w:rPr>
        <w:rFonts w:ascii="Courier New" w:hAnsi="Courier New" w:hint="default"/>
      </w:rPr>
    </w:lvl>
    <w:lvl w:ilvl="2" w:tplc="9114167E">
      <w:start w:val="1"/>
      <w:numFmt w:val="bullet"/>
      <w:lvlText w:val=""/>
      <w:lvlJc w:val="left"/>
      <w:pPr>
        <w:ind w:left="2160" w:hanging="360"/>
      </w:pPr>
      <w:rPr>
        <w:rFonts w:ascii="Wingdings" w:hAnsi="Wingdings" w:hint="default"/>
      </w:rPr>
    </w:lvl>
    <w:lvl w:ilvl="3" w:tplc="53345946">
      <w:start w:val="1"/>
      <w:numFmt w:val="bullet"/>
      <w:lvlText w:val=""/>
      <w:lvlJc w:val="left"/>
      <w:pPr>
        <w:ind w:left="2880" w:hanging="360"/>
      </w:pPr>
      <w:rPr>
        <w:rFonts w:ascii="Symbol" w:hAnsi="Symbol" w:hint="default"/>
      </w:rPr>
    </w:lvl>
    <w:lvl w:ilvl="4" w:tplc="6D7C9EB4">
      <w:start w:val="1"/>
      <w:numFmt w:val="bullet"/>
      <w:lvlText w:val="o"/>
      <w:lvlJc w:val="left"/>
      <w:pPr>
        <w:ind w:left="3600" w:hanging="360"/>
      </w:pPr>
      <w:rPr>
        <w:rFonts w:ascii="Courier New" w:hAnsi="Courier New" w:hint="default"/>
      </w:rPr>
    </w:lvl>
    <w:lvl w:ilvl="5" w:tplc="10F0108C">
      <w:start w:val="1"/>
      <w:numFmt w:val="bullet"/>
      <w:lvlText w:val=""/>
      <w:lvlJc w:val="left"/>
      <w:pPr>
        <w:ind w:left="4320" w:hanging="360"/>
      </w:pPr>
      <w:rPr>
        <w:rFonts w:ascii="Wingdings" w:hAnsi="Wingdings" w:hint="default"/>
      </w:rPr>
    </w:lvl>
    <w:lvl w:ilvl="6" w:tplc="08D64B40">
      <w:start w:val="1"/>
      <w:numFmt w:val="bullet"/>
      <w:lvlText w:val=""/>
      <w:lvlJc w:val="left"/>
      <w:pPr>
        <w:ind w:left="5040" w:hanging="360"/>
      </w:pPr>
      <w:rPr>
        <w:rFonts w:ascii="Symbol" w:hAnsi="Symbol" w:hint="default"/>
      </w:rPr>
    </w:lvl>
    <w:lvl w:ilvl="7" w:tplc="24C037EE">
      <w:start w:val="1"/>
      <w:numFmt w:val="bullet"/>
      <w:lvlText w:val="o"/>
      <w:lvlJc w:val="left"/>
      <w:pPr>
        <w:ind w:left="5760" w:hanging="360"/>
      </w:pPr>
      <w:rPr>
        <w:rFonts w:ascii="Courier New" w:hAnsi="Courier New" w:hint="default"/>
      </w:rPr>
    </w:lvl>
    <w:lvl w:ilvl="8" w:tplc="F2CAEA86">
      <w:start w:val="1"/>
      <w:numFmt w:val="bullet"/>
      <w:lvlText w:val=""/>
      <w:lvlJc w:val="left"/>
      <w:pPr>
        <w:ind w:left="6480" w:hanging="360"/>
      </w:pPr>
      <w:rPr>
        <w:rFonts w:ascii="Wingdings" w:hAnsi="Wingdings" w:hint="default"/>
      </w:rPr>
    </w:lvl>
  </w:abstractNum>
  <w:abstractNum w:abstractNumId="5" w15:restartNumberingAfterBreak="0">
    <w:nsid w:val="3F6A1002"/>
    <w:multiLevelType w:val="hybridMultilevel"/>
    <w:tmpl w:val="C088ADE4"/>
    <w:lvl w:ilvl="0" w:tplc="A1BC14E8">
      <w:start w:val="1"/>
      <w:numFmt w:val="bullet"/>
      <w:lvlText w:val=""/>
      <w:lvlJc w:val="left"/>
      <w:pPr>
        <w:ind w:left="1440" w:hanging="360"/>
      </w:pPr>
      <w:rPr>
        <w:rFonts w:ascii="Symbol" w:hAnsi="Symbol"/>
      </w:rPr>
    </w:lvl>
    <w:lvl w:ilvl="1" w:tplc="638A22F8">
      <w:start w:val="1"/>
      <w:numFmt w:val="bullet"/>
      <w:lvlText w:val=""/>
      <w:lvlJc w:val="left"/>
      <w:pPr>
        <w:ind w:left="1440" w:hanging="360"/>
      </w:pPr>
      <w:rPr>
        <w:rFonts w:ascii="Symbol" w:hAnsi="Symbol"/>
      </w:rPr>
    </w:lvl>
    <w:lvl w:ilvl="2" w:tplc="D0782356">
      <w:start w:val="1"/>
      <w:numFmt w:val="bullet"/>
      <w:lvlText w:val=""/>
      <w:lvlJc w:val="left"/>
      <w:pPr>
        <w:ind w:left="1440" w:hanging="360"/>
      </w:pPr>
      <w:rPr>
        <w:rFonts w:ascii="Symbol" w:hAnsi="Symbol"/>
      </w:rPr>
    </w:lvl>
    <w:lvl w:ilvl="3" w:tplc="F5100070">
      <w:start w:val="1"/>
      <w:numFmt w:val="bullet"/>
      <w:lvlText w:val=""/>
      <w:lvlJc w:val="left"/>
      <w:pPr>
        <w:ind w:left="1440" w:hanging="360"/>
      </w:pPr>
      <w:rPr>
        <w:rFonts w:ascii="Symbol" w:hAnsi="Symbol"/>
      </w:rPr>
    </w:lvl>
    <w:lvl w:ilvl="4" w:tplc="3DC630C4">
      <w:start w:val="1"/>
      <w:numFmt w:val="bullet"/>
      <w:lvlText w:val=""/>
      <w:lvlJc w:val="left"/>
      <w:pPr>
        <w:ind w:left="1440" w:hanging="360"/>
      </w:pPr>
      <w:rPr>
        <w:rFonts w:ascii="Symbol" w:hAnsi="Symbol"/>
      </w:rPr>
    </w:lvl>
    <w:lvl w:ilvl="5" w:tplc="5510D864">
      <w:start w:val="1"/>
      <w:numFmt w:val="bullet"/>
      <w:lvlText w:val=""/>
      <w:lvlJc w:val="left"/>
      <w:pPr>
        <w:ind w:left="1440" w:hanging="360"/>
      </w:pPr>
      <w:rPr>
        <w:rFonts w:ascii="Symbol" w:hAnsi="Symbol"/>
      </w:rPr>
    </w:lvl>
    <w:lvl w:ilvl="6" w:tplc="ED149FA2">
      <w:start w:val="1"/>
      <w:numFmt w:val="bullet"/>
      <w:lvlText w:val=""/>
      <w:lvlJc w:val="left"/>
      <w:pPr>
        <w:ind w:left="1440" w:hanging="360"/>
      </w:pPr>
      <w:rPr>
        <w:rFonts w:ascii="Symbol" w:hAnsi="Symbol"/>
      </w:rPr>
    </w:lvl>
    <w:lvl w:ilvl="7" w:tplc="91F4D0F6">
      <w:start w:val="1"/>
      <w:numFmt w:val="bullet"/>
      <w:lvlText w:val=""/>
      <w:lvlJc w:val="left"/>
      <w:pPr>
        <w:ind w:left="1440" w:hanging="360"/>
      </w:pPr>
      <w:rPr>
        <w:rFonts w:ascii="Symbol" w:hAnsi="Symbol"/>
      </w:rPr>
    </w:lvl>
    <w:lvl w:ilvl="8" w:tplc="00FC1148">
      <w:start w:val="1"/>
      <w:numFmt w:val="bullet"/>
      <w:lvlText w:val=""/>
      <w:lvlJc w:val="left"/>
      <w:pPr>
        <w:ind w:left="1440" w:hanging="360"/>
      </w:pPr>
      <w:rPr>
        <w:rFonts w:ascii="Symbol" w:hAnsi="Symbol"/>
      </w:rPr>
    </w:lvl>
  </w:abstractNum>
  <w:abstractNum w:abstractNumId="6" w15:restartNumberingAfterBreak="0">
    <w:nsid w:val="41A1705C"/>
    <w:multiLevelType w:val="hybridMultilevel"/>
    <w:tmpl w:val="B5B6AC96"/>
    <w:lvl w:ilvl="0" w:tplc="960494C0">
      <w:start w:val="1"/>
      <w:numFmt w:val="bullet"/>
      <w:lvlText w:val=""/>
      <w:lvlJc w:val="left"/>
      <w:pPr>
        <w:ind w:left="720" w:hanging="360"/>
      </w:pPr>
      <w:rPr>
        <w:rFonts w:ascii="Symbol" w:hAnsi="Symbol"/>
      </w:rPr>
    </w:lvl>
    <w:lvl w:ilvl="1" w:tplc="FDA2EA7C">
      <w:start w:val="1"/>
      <w:numFmt w:val="bullet"/>
      <w:lvlText w:val=""/>
      <w:lvlJc w:val="left"/>
      <w:pPr>
        <w:ind w:left="720" w:hanging="360"/>
      </w:pPr>
      <w:rPr>
        <w:rFonts w:ascii="Symbol" w:hAnsi="Symbol"/>
      </w:rPr>
    </w:lvl>
    <w:lvl w:ilvl="2" w:tplc="46C8B706">
      <w:start w:val="1"/>
      <w:numFmt w:val="bullet"/>
      <w:lvlText w:val=""/>
      <w:lvlJc w:val="left"/>
      <w:pPr>
        <w:ind w:left="720" w:hanging="360"/>
      </w:pPr>
      <w:rPr>
        <w:rFonts w:ascii="Symbol" w:hAnsi="Symbol"/>
      </w:rPr>
    </w:lvl>
    <w:lvl w:ilvl="3" w:tplc="D0E6C578">
      <w:start w:val="1"/>
      <w:numFmt w:val="bullet"/>
      <w:lvlText w:val=""/>
      <w:lvlJc w:val="left"/>
      <w:pPr>
        <w:ind w:left="720" w:hanging="360"/>
      </w:pPr>
      <w:rPr>
        <w:rFonts w:ascii="Symbol" w:hAnsi="Symbol"/>
      </w:rPr>
    </w:lvl>
    <w:lvl w:ilvl="4" w:tplc="2012C6C0">
      <w:start w:val="1"/>
      <w:numFmt w:val="bullet"/>
      <w:lvlText w:val=""/>
      <w:lvlJc w:val="left"/>
      <w:pPr>
        <w:ind w:left="720" w:hanging="360"/>
      </w:pPr>
      <w:rPr>
        <w:rFonts w:ascii="Symbol" w:hAnsi="Symbol"/>
      </w:rPr>
    </w:lvl>
    <w:lvl w:ilvl="5" w:tplc="6FB01DEC">
      <w:start w:val="1"/>
      <w:numFmt w:val="bullet"/>
      <w:lvlText w:val=""/>
      <w:lvlJc w:val="left"/>
      <w:pPr>
        <w:ind w:left="720" w:hanging="360"/>
      </w:pPr>
      <w:rPr>
        <w:rFonts w:ascii="Symbol" w:hAnsi="Symbol"/>
      </w:rPr>
    </w:lvl>
    <w:lvl w:ilvl="6" w:tplc="5818EE84">
      <w:start w:val="1"/>
      <w:numFmt w:val="bullet"/>
      <w:lvlText w:val=""/>
      <w:lvlJc w:val="left"/>
      <w:pPr>
        <w:ind w:left="720" w:hanging="360"/>
      </w:pPr>
      <w:rPr>
        <w:rFonts w:ascii="Symbol" w:hAnsi="Symbol"/>
      </w:rPr>
    </w:lvl>
    <w:lvl w:ilvl="7" w:tplc="CDD6123C">
      <w:start w:val="1"/>
      <w:numFmt w:val="bullet"/>
      <w:lvlText w:val=""/>
      <w:lvlJc w:val="left"/>
      <w:pPr>
        <w:ind w:left="720" w:hanging="360"/>
      </w:pPr>
      <w:rPr>
        <w:rFonts w:ascii="Symbol" w:hAnsi="Symbol"/>
      </w:rPr>
    </w:lvl>
    <w:lvl w:ilvl="8" w:tplc="E5B02AA8">
      <w:start w:val="1"/>
      <w:numFmt w:val="bullet"/>
      <w:lvlText w:val=""/>
      <w:lvlJc w:val="left"/>
      <w:pPr>
        <w:ind w:left="720" w:hanging="360"/>
      </w:pPr>
      <w:rPr>
        <w:rFonts w:ascii="Symbol" w:hAnsi="Symbol"/>
      </w:rPr>
    </w:lvl>
  </w:abstractNum>
  <w:abstractNum w:abstractNumId="7" w15:restartNumberingAfterBreak="0">
    <w:nsid w:val="60502DE1"/>
    <w:multiLevelType w:val="multilevel"/>
    <w:tmpl w:val="B772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28139D"/>
    <w:multiLevelType w:val="hybridMultilevel"/>
    <w:tmpl w:val="4732C228"/>
    <w:lvl w:ilvl="0" w:tplc="1A4089C4">
      <w:start w:val="1"/>
      <w:numFmt w:val="bullet"/>
      <w:lvlText w:val=""/>
      <w:lvlJc w:val="left"/>
      <w:pPr>
        <w:ind w:left="720" w:hanging="360"/>
      </w:pPr>
      <w:rPr>
        <w:rFonts w:ascii="Symbol" w:hAnsi="Symbol"/>
      </w:rPr>
    </w:lvl>
    <w:lvl w:ilvl="1" w:tplc="922E5E62">
      <w:start w:val="1"/>
      <w:numFmt w:val="bullet"/>
      <w:lvlText w:val=""/>
      <w:lvlJc w:val="left"/>
      <w:pPr>
        <w:ind w:left="720" w:hanging="360"/>
      </w:pPr>
      <w:rPr>
        <w:rFonts w:ascii="Symbol" w:hAnsi="Symbol"/>
      </w:rPr>
    </w:lvl>
    <w:lvl w:ilvl="2" w:tplc="61F20896">
      <w:start w:val="1"/>
      <w:numFmt w:val="bullet"/>
      <w:lvlText w:val=""/>
      <w:lvlJc w:val="left"/>
      <w:pPr>
        <w:ind w:left="720" w:hanging="360"/>
      </w:pPr>
      <w:rPr>
        <w:rFonts w:ascii="Symbol" w:hAnsi="Symbol"/>
      </w:rPr>
    </w:lvl>
    <w:lvl w:ilvl="3" w:tplc="B68EDAB8">
      <w:start w:val="1"/>
      <w:numFmt w:val="bullet"/>
      <w:lvlText w:val=""/>
      <w:lvlJc w:val="left"/>
      <w:pPr>
        <w:ind w:left="720" w:hanging="360"/>
      </w:pPr>
      <w:rPr>
        <w:rFonts w:ascii="Symbol" w:hAnsi="Symbol"/>
      </w:rPr>
    </w:lvl>
    <w:lvl w:ilvl="4" w:tplc="77D24740">
      <w:start w:val="1"/>
      <w:numFmt w:val="bullet"/>
      <w:lvlText w:val=""/>
      <w:lvlJc w:val="left"/>
      <w:pPr>
        <w:ind w:left="720" w:hanging="360"/>
      </w:pPr>
      <w:rPr>
        <w:rFonts w:ascii="Symbol" w:hAnsi="Symbol"/>
      </w:rPr>
    </w:lvl>
    <w:lvl w:ilvl="5" w:tplc="C3DEA078">
      <w:start w:val="1"/>
      <w:numFmt w:val="bullet"/>
      <w:lvlText w:val=""/>
      <w:lvlJc w:val="left"/>
      <w:pPr>
        <w:ind w:left="720" w:hanging="360"/>
      </w:pPr>
      <w:rPr>
        <w:rFonts w:ascii="Symbol" w:hAnsi="Symbol"/>
      </w:rPr>
    </w:lvl>
    <w:lvl w:ilvl="6" w:tplc="ABB0EB78">
      <w:start w:val="1"/>
      <w:numFmt w:val="bullet"/>
      <w:lvlText w:val=""/>
      <w:lvlJc w:val="left"/>
      <w:pPr>
        <w:ind w:left="720" w:hanging="360"/>
      </w:pPr>
      <w:rPr>
        <w:rFonts w:ascii="Symbol" w:hAnsi="Symbol"/>
      </w:rPr>
    </w:lvl>
    <w:lvl w:ilvl="7" w:tplc="058E9974">
      <w:start w:val="1"/>
      <w:numFmt w:val="bullet"/>
      <w:lvlText w:val=""/>
      <w:lvlJc w:val="left"/>
      <w:pPr>
        <w:ind w:left="720" w:hanging="360"/>
      </w:pPr>
      <w:rPr>
        <w:rFonts w:ascii="Symbol" w:hAnsi="Symbol"/>
      </w:rPr>
    </w:lvl>
    <w:lvl w:ilvl="8" w:tplc="830C056E">
      <w:start w:val="1"/>
      <w:numFmt w:val="bullet"/>
      <w:lvlText w:val=""/>
      <w:lvlJc w:val="left"/>
      <w:pPr>
        <w:ind w:left="720" w:hanging="360"/>
      </w:pPr>
      <w:rPr>
        <w:rFonts w:ascii="Symbol" w:hAnsi="Symbol"/>
      </w:rPr>
    </w:lvl>
  </w:abstractNum>
  <w:abstractNum w:abstractNumId="9" w15:restartNumberingAfterBreak="0">
    <w:nsid w:val="699E1352"/>
    <w:multiLevelType w:val="hybridMultilevel"/>
    <w:tmpl w:val="CFDEECFA"/>
    <w:lvl w:ilvl="0" w:tplc="D8B41074">
      <w:start w:val="1"/>
      <w:numFmt w:val="bullet"/>
      <w:lvlText w:val=""/>
      <w:lvlJc w:val="left"/>
      <w:pPr>
        <w:ind w:left="720" w:hanging="360"/>
      </w:pPr>
      <w:rPr>
        <w:rFonts w:ascii="Symbol" w:hAnsi="Symbol"/>
      </w:rPr>
    </w:lvl>
    <w:lvl w:ilvl="1" w:tplc="6ED0B51E">
      <w:start w:val="1"/>
      <w:numFmt w:val="bullet"/>
      <w:lvlText w:val=""/>
      <w:lvlJc w:val="left"/>
      <w:pPr>
        <w:ind w:left="720" w:hanging="360"/>
      </w:pPr>
      <w:rPr>
        <w:rFonts w:ascii="Symbol" w:hAnsi="Symbol"/>
      </w:rPr>
    </w:lvl>
    <w:lvl w:ilvl="2" w:tplc="BEC2AE18">
      <w:start w:val="1"/>
      <w:numFmt w:val="bullet"/>
      <w:lvlText w:val=""/>
      <w:lvlJc w:val="left"/>
      <w:pPr>
        <w:ind w:left="720" w:hanging="360"/>
      </w:pPr>
      <w:rPr>
        <w:rFonts w:ascii="Symbol" w:hAnsi="Symbol"/>
      </w:rPr>
    </w:lvl>
    <w:lvl w:ilvl="3" w:tplc="530C863C">
      <w:start w:val="1"/>
      <w:numFmt w:val="bullet"/>
      <w:lvlText w:val=""/>
      <w:lvlJc w:val="left"/>
      <w:pPr>
        <w:ind w:left="720" w:hanging="360"/>
      </w:pPr>
      <w:rPr>
        <w:rFonts w:ascii="Symbol" w:hAnsi="Symbol"/>
      </w:rPr>
    </w:lvl>
    <w:lvl w:ilvl="4" w:tplc="1298A9B0">
      <w:start w:val="1"/>
      <w:numFmt w:val="bullet"/>
      <w:lvlText w:val=""/>
      <w:lvlJc w:val="left"/>
      <w:pPr>
        <w:ind w:left="720" w:hanging="360"/>
      </w:pPr>
      <w:rPr>
        <w:rFonts w:ascii="Symbol" w:hAnsi="Symbol"/>
      </w:rPr>
    </w:lvl>
    <w:lvl w:ilvl="5" w:tplc="44C00A16">
      <w:start w:val="1"/>
      <w:numFmt w:val="bullet"/>
      <w:lvlText w:val=""/>
      <w:lvlJc w:val="left"/>
      <w:pPr>
        <w:ind w:left="720" w:hanging="360"/>
      </w:pPr>
      <w:rPr>
        <w:rFonts w:ascii="Symbol" w:hAnsi="Symbol"/>
      </w:rPr>
    </w:lvl>
    <w:lvl w:ilvl="6" w:tplc="62C8F562">
      <w:start w:val="1"/>
      <w:numFmt w:val="bullet"/>
      <w:lvlText w:val=""/>
      <w:lvlJc w:val="left"/>
      <w:pPr>
        <w:ind w:left="720" w:hanging="360"/>
      </w:pPr>
      <w:rPr>
        <w:rFonts w:ascii="Symbol" w:hAnsi="Symbol"/>
      </w:rPr>
    </w:lvl>
    <w:lvl w:ilvl="7" w:tplc="315020B4">
      <w:start w:val="1"/>
      <w:numFmt w:val="bullet"/>
      <w:lvlText w:val=""/>
      <w:lvlJc w:val="left"/>
      <w:pPr>
        <w:ind w:left="720" w:hanging="360"/>
      </w:pPr>
      <w:rPr>
        <w:rFonts w:ascii="Symbol" w:hAnsi="Symbol"/>
      </w:rPr>
    </w:lvl>
    <w:lvl w:ilvl="8" w:tplc="25DCE404">
      <w:start w:val="1"/>
      <w:numFmt w:val="bullet"/>
      <w:lvlText w:val=""/>
      <w:lvlJc w:val="left"/>
      <w:pPr>
        <w:ind w:left="720" w:hanging="360"/>
      </w:pPr>
      <w:rPr>
        <w:rFonts w:ascii="Symbol" w:hAnsi="Symbol"/>
      </w:rPr>
    </w:lvl>
  </w:abstractNum>
  <w:abstractNum w:abstractNumId="10" w15:restartNumberingAfterBreak="0">
    <w:nsid w:val="714FFB90"/>
    <w:multiLevelType w:val="hybridMultilevel"/>
    <w:tmpl w:val="EDE06C9C"/>
    <w:lvl w:ilvl="0" w:tplc="0930D978">
      <w:start w:val="1"/>
      <w:numFmt w:val="bullet"/>
      <w:lvlText w:val="-"/>
      <w:lvlJc w:val="left"/>
      <w:pPr>
        <w:ind w:left="720" w:hanging="360"/>
      </w:pPr>
      <w:rPr>
        <w:rFonts w:ascii="Calibri" w:hAnsi="Calibri" w:hint="default"/>
      </w:rPr>
    </w:lvl>
    <w:lvl w:ilvl="1" w:tplc="7D32603E">
      <w:start w:val="1"/>
      <w:numFmt w:val="bullet"/>
      <w:lvlText w:val="o"/>
      <w:lvlJc w:val="left"/>
      <w:pPr>
        <w:ind w:left="1440" w:hanging="360"/>
      </w:pPr>
      <w:rPr>
        <w:rFonts w:ascii="Courier New" w:hAnsi="Courier New" w:hint="default"/>
      </w:rPr>
    </w:lvl>
    <w:lvl w:ilvl="2" w:tplc="83E08D6C">
      <w:start w:val="1"/>
      <w:numFmt w:val="bullet"/>
      <w:lvlText w:val=""/>
      <w:lvlJc w:val="left"/>
      <w:pPr>
        <w:ind w:left="2160" w:hanging="360"/>
      </w:pPr>
      <w:rPr>
        <w:rFonts w:ascii="Wingdings" w:hAnsi="Wingdings" w:hint="default"/>
      </w:rPr>
    </w:lvl>
    <w:lvl w:ilvl="3" w:tplc="FD86A438">
      <w:start w:val="1"/>
      <w:numFmt w:val="bullet"/>
      <w:lvlText w:val=""/>
      <w:lvlJc w:val="left"/>
      <w:pPr>
        <w:ind w:left="2880" w:hanging="360"/>
      </w:pPr>
      <w:rPr>
        <w:rFonts w:ascii="Symbol" w:hAnsi="Symbol" w:hint="default"/>
      </w:rPr>
    </w:lvl>
    <w:lvl w:ilvl="4" w:tplc="62BA08D8">
      <w:start w:val="1"/>
      <w:numFmt w:val="bullet"/>
      <w:lvlText w:val="o"/>
      <w:lvlJc w:val="left"/>
      <w:pPr>
        <w:ind w:left="3600" w:hanging="360"/>
      </w:pPr>
      <w:rPr>
        <w:rFonts w:ascii="Courier New" w:hAnsi="Courier New" w:hint="default"/>
      </w:rPr>
    </w:lvl>
    <w:lvl w:ilvl="5" w:tplc="C8FC2888">
      <w:start w:val="1"/>
      <w:numFmt w:val="bullet"/>
      <w:lvlText w:val=""/>
      <w:lvlJc w:val="left"/>
      <w:pPr>
        <w:ind w:left="4320" w:hanging="360"/>
      </w:pPr>
      <w:rPr>
        <w:rFonts w:ascii="Wingdings" w:hAnsi="Wingdings" w:hint="default"/>
      </w:rPr>
    </w:lvl>
    <w:lvl w:ilvl="6" w:tplc="754E8DB0">
      <w:start w:val="1"/>
      <w:numFmt w:val="bullet"/>
      <w:lvlText w:val=""/>
      <w:lvlJc w:val="left"/>
      <w:pPr>
        <w:ind w:left="5040" w:hanging="360"/>
      </w:pPr>
      <w:rPr>
        <w:rFonts w:ascii="Symbol" w:hAnsi="Symbol" w:hint="default"/>
      </w:rPr>
    </w:lvl>
    <w:lvl w:ilvl="7" w:tplc="25189296">
      <w:start w:val="1"/>
      <w:numFmt w:val="bullet"/>
      <w:lvlText w:val="o"/>
      <w:lvlJc w:val="left"/>
      <w:pPr>
        <w:ind w:left="5760" w:hanging="360"/>
      </w:pPr>
      <w:rPr>
        <w:rFonts w:ascii="Courier New" w:hAnsi="Courier New" w:hint="default"/>
      </w:rPr>
    </w:lvl>
    <w:lvl w:ilvl="8" w:tplc="009A6DFE">
      <w:start w:val="1"/>
      <w:numFmt w:val="bullet"/>
      <w:lvlText w:val=""/>
      <w:lvlJc w:val="left"/>
      <w:pPr>
        <w:ind w:left="6480" w:hanging="360"/>
      </w:pPr>
      <w:rPr>
        <w:rFonts w:ascii="Wingdings" w:hAnsi="Wingdings" w:hint="default"/>
      </w:rPr>
    </w:lvl>
  </w:abstractNum>
  <w:num w:numId="1" w16cid:durableId="770901892">
    <w:abstractNumId w:val="3"/>
  </w:num>
  <w:num w:numId="2" w16cid:durableId="738403438">
    <w:abstractNumId w:val="0"/>
  </w:num>
  <w:num w:numId="3" w16cid:durableId="1829244341">
    <w:abstractNumId w:val="2"/>
  </w:num>
  <w:num w:numId="4" w16cid:durableId="1983582800">
    <w:abstractNumId w:val="1"/>
  </w:num>
  <w:num w:numId="5" w16cid:durableId="384766901">
    <w:abstractNumId w:val="10"/>
  </w:num>
  <w:num w:numId="6" w16cid:durableId="637998128">
    <w:abstractNumId w:val="4"/>
  </w:num>
  <w:num w:numId="7" w16cid:durableId="648171963">
    <w:abstractNumId w:val="5"/>
  </w:num>
  <w:num w:numId="8" w16cid:durableId="387730885">
    <w:abstractNumId w:val="9"/>
  </w:num>
  <w:num w:numId="9" w16cid:durableId="1609309433">
    <w:abstractNumId w:val="8"/>
  </w:num>
  <w:num w:numId="10" w16cid:durableId="1708721120">
    <w:abstractNumId w:val="6"/>
  </w:num>
  <w:num w:numId="11" w16cid:durableId="14044501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8E"/>
    <w:rsid w:val="00013AAC"/>
    <w:rsid w:val="00041F46"/>
    <w:rsid w:val="000D35D6"/>
    <w:rsid w:val="000E38EB"/>
    <w:rsid w:val="000F2546"/>
    <w:rsid w:val="001313E6"/>
    <w:rsid w:val="001600D2"/>
    <w:rsid w:val="00163C2E"/>
    <w:rsid w:val="001E5434"/>
    <w:rsid w:val="00203287"/>
    <w:rsid w:val="002112A0"/>
    <w:rsid w:val="0021200D"/>
    <w:rsid w:val="00243830"/>
    <w:rsid w:val="00245ECE"/>
    <w:rsid w:val="002605D8"/>
    <w:rsid w:val="0026432D"/>
    <w:rsid w:val="002A53B5"/>
    <w:rsid w:val="002A5BEF"/>
    <w:rsid w:val="002A7405"/>
    <w:rsid w:val="002C68C9"/>
    <w:rsid w:val="002F4928"/>
    <w:rsid w:val="003260CC"/>
    <w:rsid w:val="003726C7"/>
    <w:rsid w:val="003A4D11"/>
    <w:rsid w:val="003B0D95"/>
    <w:rsid w:val="003C1EB9"/>
    <w:rsid w:val="003F31FE"/>
    <w:rsid w:val="00403136"/>
    <w:rsid w:val="00426542"/>
    <w:rsid w:val="0045338C"/>
    <w:rsid w:val="00470772"/>
    <w:rsid w:val="0047444C"/>
    <w:rsid w:val="0049144D"/>
    <w:rsid w:val="004A0BB5"/>
    <w:rsid w:val="004A59C0"/>
    <w:rsid w:val="004B62ED"/>
    <w:rsid w:val="004E11F1"/>
    <w:rsid w:val="004E22D6"/>
    <w:rsid w:val="00500F78"/>
    <w:rsid w:val="0054663B"/>
    <w:rsid w:val="005562F4"/>
    <w:rsid w:val="0056490A"/>
    <w:rsid w:val="00576AE3"/>
    <w:rsid w:val="005B3BDD"/>
    <w:rsid w:val="005B6C99"/>
    <w:rsid w:val="005D3ED0"/>
    <w:rsid w:val="005E7B37"/>
    <w:rsid w:val="0060298A"/>
    <w:rsid w:val="00605BC7"/>
    <w:rsid w:val="00646BB5"/>
    <w:rsid w:val="006832EA"/>
    <w:rsid w:val="006A79A8"/>
    <w:rsid w:val="006C41AF"/>
    <w:rsid w:val="006D0CE1"/>
    <w:rsid w:val="006D35F2"/>
    <w:rsid w:val="006D573B"/>
    <w:rsid w:val="006F1E03"/>
    <w:rsid w:val="00715042"/>
    <w:rsid w:val="00746DDE"/>
    <w:rsid w:val="00757A19"/>
    <w:rsid w:val="007640C1"/>
    <w:rsid w:val="007A5A18"/>
    <w:rsid w:val="00815CD1"/>
    <w:rsid w:val="0083021C"/>
    <w:rsid w:val="00850E96"/>
    <w:rsid w:val="008526C7"/>
    <w:rsid w:val="008539C4"/>
    <w:rsid w:val="00874A72"/>
    <w:rsid w:val="00891795"/>
    <w:rsid w:val="008D178C"/>
    <w:rsid w:val="008D1CF3"/>
    <w:rsid w:val="008E7B0D"/>
    <w:rsid w:val="009103B2"/>
    <w:rsid w:val="00931D79"/>
    <w:rsid w:val="0094124A"/>
    <w:rsid w:val="00954D20"/>
    <w:rsid w:val="00996A2C"/>
    <w:rsid w:val="009B087D"/>
    <w:rsid w:val="009B1138"/>
    <w:rsid w:val="009F25B8"/>
    <w:rsid w:val="009F4268"/>
    <w:rsid w:val="00A0306A"/>
    <w:rsid w:val="00A314AE"/>
    <w:rsid w:val="00A3678C"/>
    <w:rsid w:val="00AA5067"/>
    <w:rsid w:val="00AB4DD4"/>
    <w:rsid w:val="00AD6797"/>
    <w:rsid w:val="00B30CB0"/>
    <w:rsid w:val="00B448B3"/>
    <w:rsid w:val="00B568EA"/>
    <w:rsid w:val="00BA010C"/>
    <w:rsid w:val="00BB399E"/>
    <w:rsid w:val="00C1023A"/>
    <w:rsid w:val="00C1197B"/>
    <w:rsid w:val="00C17DE6"/>
    <w:rsid w:val="00C43586"/>
    <w:rsid w:val="00C65D5A"/>
    <w:rsid w:val="00C8678F"/>
    <w:rsid w:val="00CA4029"/>
    <w:rsid w:val="00CB0422"/>
    <w:rsid w:val="00CB4F8E"/>
    <w:rsid w:val="00CB703C"/>
    <w:rsid w:val="00CD42F8"/>
    <w:rsid w:val="00D455C4"/>
    <w:rsid w:val="00D56AE3"/>
    <w:rsid w:val="00D63F66"/>
    <w:rsid w:val="00D64FC9"/>
    <w:rsid w:val="00D701E8"/>
    <w:rsid w:val="00D74B26"/>
    <w:rsid w:val="00D960A8"/>
    <w:rsid w:val="00DA3402"/>
    <w:rsid w:val="00E16B46"/>
    <w:rsid w:val="00E2315C"/>
    <w:rsid w:val="00E27515"/>
    <w:rsid w:val="00E4607A"/>
    <w:rsid w:val="00E649A9"/>
    <w:rsid w:val="00E86878"/>
    <w:rsid w:val="00E917E6"/>
    <w:rsid w:val="00EC3CCA"/>
    <w:rsid w:val="00EE2D87"/>
    <w:rsid w:val="00EF7899"/>
    <w:rsid w:val="00F1183B"/>
    <w:rsid w:val="00F14691"/>
    <w:rsid w:val="00FA4AE6"/>
    <w:rsid w:val="00FA6EE9"/>
    <w:rsid w:val="00FB5E13"/>
    <w:rsid w:val="00FF12B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4CF05"/>
  <w15:chartTrackingRefBased/>
  <w15:docId w15:val="{522FBC14-2219-074F-BC5C-DD035DBD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11F1"/>
    <w:pPr>
      <w:spacing w:after="280" w:line="283" w:lineRule="auto"/>
    </w:pPr>
  </w:style>
  <w:style w:type="paragraph" w:styleId="Kop1">
    <w:name w:val="heading 1"/>
    <w:basedOn w:val="Titel"/>
    <w:next w:val="Standaard"/>
    <w:link w:val="Kop1Char"/>
    <w:uiPriority w:val="9"/>
    <w:qFormat/>
    <w:rsid w:val="00403136"/>
    <w:pPr>
      <w:outlineLvl w:val="0"/>
    </w:pPr>
    <w:rPr>
      <w:color w:val="4599D3" w:themeColor="text1"/>
      <w:sz w:val="56"/>
    </w:rPr>
  </w:style>
  <w:style w:type="paragraph" w:styleId="Kop2">
    <w:name w:val="heading 2"/>
    <w:basedOn w:val="Standaard"/>
    <w:next w:val="Standaard"/>
    <w:link w:val="Kop2Char"/>
    <w:uiPriority w:val="9"/>
    <w:unhideWhenUsed/>
    <w:qFormat/>
    <w:rsid w:val="00403136"/>
    <w:pPr>
      <w:spacing w:before="560"/>
      <w:outlineLvl w:val="1"/>
    </w:pPr>
    <w:rPr>
      <w:b/>
      <w:bCs/>
      <w:color w:val="445369" w:themeColor="text2"/>
      <w:sz w:val="36"/>
    </w:rPr>
  </w:style>
  <w:style w:type="paragraph" w:styleId="Kop3">
    <w:name w:val="heading 3"/>
    <w:basedOn w:val="Standaard"/>
    <w:next w:val="Standaard"/>
    <w:link w:val="Kop3Char"/>
    <w:uiPriority w:val="9"/>
    <w:unhideWhenUsed/>
    <w:qFormat/>
    <w:rsid w:val="002112A0"/>
    <w:pPr>
      <w:keepNext/>
      <w:keepLines/>
      <w:spacing w:before="40" w:after="0"/>
      <w:outlineLvl w:val="2"/>
    </w:pPr>
    <w:rPr>
      <w:rFonts w:asciiTheme="majorHAnsi" w:eastAsiaTheme="majorEastAsia" w:hAnsiTheme="majorHAnsi" w:cstheme="majorBidi"/>
      <w:b/>
      <w:color w:val="469AD3"/>
      <w:sz w:val="26"/>
      <w:szCs w:val="24"/>
    </w:rPr>
  </w:style>
  <w:style w:type="paragraph" w:styleId="Kop4">
    <w:name w:val="heading 4"/>
    <w:basedOn w:val="Standaard"/>
    <w:next w:val="Standaard"/>
    <w:link w:val="Kop4Char"/>
    <w:uiPriority w:val="9"/>
    <w:unhideWhenUsed/>
    <w:qFormat/>
    <w:rsid w:val="002112A0"/>
    <w:pPr>
      <w:keepNext/>
      <w:keepLines/>
      <w:spacing w:before="40" w:after="0"/>
      <w:outlineLvl w:val="3"/>
    </w:pPr>
    <w:rPr>
      <w:rFonts w:asciiTheme="majorHAnsi" w:eastAsiaTheme="majorEastAsia" w:hAnsiTheme="majorHAnsi" w:cstheme="majorBidi"/>
      <w:b/>
      <w:iCs/>
      <w:color w:val="44546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867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678F"/>
  </w:style>
  <w:style w:type="paragraph" w:styleId="Voettekst">
    <w:name w:val="footer"/>
    <w:basedOn w:val="Standaard"/>
    <w:link w:val="VoettekstChar"/>
    <w:uiPriority w:val="99"/>
    <w:unhideWhenUsed/>
    <w:rsid w:val="00C867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678F"/>
  </w:style>
  <w:style w:type="table" w:styleId="Tabelraster">
    <w:name w:val="Table Grid"/>
    <w:basedOn w:val="Standaardtabel"/>
    <w:uiPriority w:val="39"/>
    <w:rsid w:val="005E7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605D8"/>
    <w:pPr>
      <w:spacing w:line="800" w:lineRule="exact"/>
      <w:contextualSpacing/>
    </w:pPr>
    <w:rPr>
      <w:rFonts w:asciiTheme="majorHAnsi" w:eastAsiaTheme="majorEastAsia" w:hAnsiTheme="majorHAnsi" w:cstheme="majorBidi"/>
      <w:b/>
      <w:color w:val="FFFFFF" w:themeColor="background1"/>
      <w:kern w:val="28"/>
      <w:sz w:val="80"/>
      <w:szCs w:val="56"/>
    </w:rPr>
  </w:style>
  <w:style w:type="character" w:customStyle="1" w:styleId="TitelChar">
    <w:name w:val="Titel Char"/>
    <w:basedOn w:val="Standaardalinea-lettertype"/>
    <w:link w:val="Titel"/>
    <w:uiPriority w:val="10"/>
    <w:rsid w:val="002605D8"/>
    <w:rPr>
      <w:rFonts w:asciiTheme="majorHAnsi" w:eastAsiaTheme="majorEastAsia" w:hAnsiTheme="majorHAnsi" w:cstheme="majorBidi"/>
      <w:b/>
      <w:color w:val="FFFFFF" w:themeColor="background1"/>
      <w:kern w:val="28"/>
      <w:sz w:val="80"/>
      <w:szCs w:val="56"/>
    </w:rPr>
  </w:style>
  <w:style w:type="character" w:styleId="Tekstvantijdelijkeaanduiding">
    <w:name w:val="Placeholder Text"/>
    <w:basedOn w:val="Standaardalinea-lettertype"/>
    <w:uiPriority w:val="99"/>
    <w:semiHidden/>
    <w:rsid w:val="005E7B37"/>
    <w:rPr>
      <w:color w:val="808080"/>
    </w:rPr>
  </w:style>
  <w:style w:type="paragraph" w:styleId="Ondertitel">
    <w:name w:val="Subtitle"/>
    <w:basedOn w:val="Standaard"/>
    <w:next w:val="Standaard"/>
    <w:link w:val="OndertitelChar"/>
    <w:uiPriority w:val="11"/>
    <w:qFormat/>
    <w:rsid w:val="002605D8"/>
    <w:pPr>
      <w:numPr>
        <w:ilvl w:val="1"/>
      </w:numPr>
      <w:spacing w:line="400" w:lineRule="exact"/>
    </w:pPr>
    <w:rPr>
      <w:rFonts w:eastAsiaTheme="minorEastAsia"/>
      <w:b/>
      <w:color w:val="4599D3" w:themeColor="text1"/>
      <w:sz w:val="40"/>
    </w:rPr>
  </w:style>
  <w:style w:type="character" w:customStyle="1" w:styleId="OndertitelChar">
    <w:name w:val="Ondertitel Char"/>
    <w:basedOn w:val="Standaardalinea-lettertype"/>
    <w:link w:val="Ondertitel"/>
    <w:uiPriority w:val="11"/>
    <w:rsid w:val="002605D8"/>
    <w:rPr>
      <w:rFonts w:eastAsiaTheme="minorEastAsia"/>
      <w:b/>
      <w:color w:val="4599D3" w:themeColor="text1"/>
      <w:sz w:val="40"/>
    </w:rPr>
  </w:style>
  <w:style w:type="paragraph" w:customStyle="1" w:styleId="Auteur">
    <w:name w:val="Auteur"/>
    <w:basedOn w:val="Standaard"/>
    <w:uiPriority w:val="12"/>
    <w:qFormat/>
    <w:rsid w:val="00E2315C"/>
    <w:rPr>
      <w:b/>
      <w:bCs/>
      <w:color w:val="44546A"/>
      <w:sz w:val="24"/>
      <w:szCs w:val="32"/>
    </w:rPr>
  </w:style>
  <w:style w:type="character" w:customStyle="1" w:styleId="Kop1Char">
    <w:name w:val="Kop 1 Char"/>
    <w:basedOn w:val="Standaardalinea-lettertype"/>
    <w:link w:val="Kop1"/>
    <w:uiPriority w:val="9"/>
    <w:rsid w:val="00403136"/>
    <w:rPr>
      <w:rFonts w:asciiTheme="majorHAnsi" w:eastAsiaTheme="majorEastAsia" w:hAnsiTheme="majorHAnsi" w:cstheme="majorBidi"/>
      <w:b/>
      <w:color w:val="4599D3" w:themeColor="text1"/>
      <w:kern w:val="28"/>
      <w:sz w:val="56"/>
      <w:szCs w:val="56"/>
    </w:rPr>
  </w:style>
  <w:style w:type="character" w:customStyle="1" w:styleId="Kop2Char">
    <w:name w:val="Kop 2 Char"/>
    <w:basedOn w:val="Standaardalinea-lettertype"/>
    <w:link w:val="Kop2"/>
    <w:uiPriority w:val="9"/>
    <w:rsid w:val="00403136"/>
    <w:rPr>
      <w:b/>
      <w:bCs/>
      <w:color w:val="445369" w:themeColor="text2"/>
      <w:sz w:val="36"/>
    </w:rPr>
  </w:style>
  <w:style w:type="character" w:styleId="Hyperlink">
    <w:name w:val="Hyperlink"/>
    <w:basedOn w:val="Standaardalinea-lettertype"/>
    <w:uiPriority w:val="99"/>
    <w:unhideWhenUsed/>
    <w:rsid w:val="006F1E03"/>
    <w:rPr>
      <w:color w:val="FFB611" w:themeColor="accent4"/>
      <w:u w:val="single"/>
    </w:rPr>
  </w:style>
  <w:style w:type="character" w:styleId="Onopgelostemelding">
    <w:name w:val="Unresolved Mention"/>
    <w:basedOn w:val="Standaardalinea-lettertype"/>
    <w:uiPriority w:val="99"/>
    <w:semiHidden/>
    <w:unhideWhenUsed/>
    <w:rsid w:val="006F1E03"/>
    <w:rPr>
      <w:color w:val="605E5C"/>
      <w:shd w:val="clear" w:color="auto" w:fill="E1DFDD"/>
    </w:rPr>
  </w:style>
  <w:style w:type="paragraph" w:styleId="Geenafstand">
    <w:name w:val="No Spacing"/>
    <w:uiPriority w:val="1"/>
    <w:rsid w:val="00931D79"/>
  </w:style>
  <w:style w:type="paragraph" w:styleId="Kopvaninhoudsopgave">
    <w:name w:val="TOC Heading"/>
    <w:basedOn w:val="Kop1"/>
    <w:next w:val="Standaard"/>
    <w:uiPriority w:val="39"/>
    <w:unhideWhenUsed/>
    <w:qFormat/>
    <w:rsid w:val="008526C7"/>
    <w:pPr>
      <w:spacing w:after="240" w:line="259" w:lineRule="auto"/>
      <w:outlineLvl w:val="9"/>
    </w:pPr>
    <w:rPr>
      <w:sz w:val="32"/>
      <w:lang w:eastAsia="nl-NL"/>
    </w:rPr>
  </w:style>
  <w:style w:type="paragraph" w:styleId="Inhopg1">
    <w:name w:val="toc 1"/>
    <w:basedOn w:val="Standaard"/>
    <w:next w:val="Standaard"/>
    <w:autoRedefine/>
    <w:uiPriority w:val="39"/>
    <w:unhideWhenUsed/>
    <w:rsid w:val="008526C7"/>
    <w:pPr>
      <w:tabs>
        <w:tab w:val="right" w:pos="9060"/>
      </w:tabs>
      <w:spacing w:before="360" w:after="240"/>
      <w:ind w:left="567"/>
    </w:pPr>
    <w:rPr>
      <w:rFonts w:cs="Arial (Hoofdtekst CS)"/>
      <w:b/>
      <w:noProof/>
      <w:color w:val="4599D3" w:themeColor="text1"/>
      <w:sz w:val="26"/>
    </w:rPr>
  </w:style>
  <w:style w:type="paragraph" w:styleId="Inhopg2">
    <w:name w:val="toc 2"/>
    <w:basedOn w:val="Standaard"/>
    <w:next w:val="Standaard"/>
    <w:autoRedefine/>
    <w:uiPriority w:val="39"/>
    <w:unhideWhenUsed/>
    <w:rsid w:val="0054663B"/>
    <w:pPr>
      <w:tabs>
        <w:tab w:val="right" w:pos="9060"/>
      </w:tabs>
      <w:spacing w:after="100"/>
      <w:ind w:left="567"/>
    </w:pPr>
  </w:style>
  <w:style w:type="numbering" w:customStyle="1" w:styleId="LijstnummeringSmash">
    <w:name w:val="Lijstnummering Smash!"/>
    <w:uiPriority w:val="99"/>
    <w:rsid w:val="00996A2C"/>
    <w:pPr>
      <w:numPr>
        <w:numId w:val="1"/>
      </w:numPr>
    </w:pPr>
  </w:style>
  <w:style w:type="paragraph" w:customStyle="1" w:styleId="blauwgearceerd">
    <w:name w:val="blauw gearceerd"/>
    <w:basedOn w:val="Standaard"/>
    <w:next w:val="Standaard"/>
    <w:link w:val="blauwgearceerdChar"/>
    <w:uiPriority w:val="8"/>
    <w:qFormat/>
    <w:rsid w:val="004B62ED"/>
    <w:pPr>
      <w:pBdr>
        <w:top w:val="single" w:sz="4" w:space="3" w:color="E3F0F8"/>
        <w:left w:val="single" w:sz="4" w:space="6" w:color="E3F0F8"/>
        <w:bottom w:val="single" w:sz="4" w:space="3" w:color="E3F0F8"/>
        <w:right w:val="single" w:sz="4" w:space="6" w:color="E3F0F8"/>
      </w:pBdr>
      <w:shd w:val="clear" w:color="auto" w:fill="E3F0F8"/>
    </w:pPr>
  </w:style>
  <w:style w:type="paragraph" w:styleId="Lijstnummering">
    <w:name w:val="List Number"/>
    <w:basedOn w:val="Standaard"/>
    <w:uiPriority w:val="8"/>
    <w:unhideWhenUsed/>
    <w:qFormat/>
    <w:rsid w:val="00996A2C"/>
    <w:pPr>
      <w:numPr>
        <w:numId w:val="1"/>
      </w:numPr>
      <w:contextualSpacing/>
    </w:pPr>
  </w:style>
  <w:style w:type="character" w:customStyle="1" w:styleId="blauwgearceerdChar">
    <w:name w:val="blauw gearceerd Char"/>
    <w:basedOn w:val="Standaardalinea-lettertype"/>
    <w:link w:val="blauwgearceerd"/>
    <w:uiPriority w:val="8"/>
    <w:rsid w:val="004B62ED"/>
    <w:rPr>
      <w:shd w:val="clear" w:color="auto" w:fill="E3F0F8"/>
    </w:rPr>
  </w:style>
  <w:style w:type="character" w:customStyle="1" w:styleId="Kop3Char">
    <w:name w:val="Kop 3 Char"/>
    <w:basedOn w:val="Standaardalinea-lettertype"/>
    <w:link w:val="Kop3"/>
    <w:uiPriority w:val="9"/>
    <w:rsid w:val="002112A0"/>
    <w:rPr>
      <w:rFonts w:asciiTheme="majorHAnsi" w:eastAsiaTheme="majorEastAsia" w:hAnsiTheme="majorHAnsi" w:cstheme="majorBidi"/>
      <w:b/>
      <w:color w:val="469AD3"/>
      <w:sz w:val="26"/>
      <w:szCs w:val="24"/>
    </w:rPr>
  </w:style>
  <w:style w:type="character" w:customStyle="1" w:styleId="Kop4Char">
    <w:name w:val="Kop 4 Char"/>
    <w:basedOn w:val="Standaardalinea-lettertype"/>
    <w:link w:val="Kop4"/>
    <w:uiPriority w:val="9"/>
    <w:rsid w:val="002112A0"/>
    <w:rPr>
      <w:rFonts w:asciiTheme="majorHAnsi" w:eastAsiaTheme="majorEastAsia" w:hAnsiTheme="majorHAnsi" w:cstheme="majorBidi"/>
      <w:b/>
      <w:iCs/>
      <w:color w:val="44546A"/>
    </w:rPr>
  </w:style>
  <w:style w:type="paragraph" w:styleId="Inhopg3">
    <w:name w:val="toc 3"/>
    <w:basedOn w:val="Standaard"/>
    <w:next w:val="Standaard"/>
    <w:autoRedefine/>
    <w:uiPriority w:val="39"/>
    <w:unhideWhenUsed/>
    <w:rsid w:val="004E11F1"/>
    <w:pPr>
      <w:tabs>
        <w:tab w:val="right" w:pos="9060"/>
      </w:tabs>
      <w:spacing w:after="100"/>
      <w:ind w:left="567"/>
    </w:pPr>
  </w:style>
  <w:style w:type="numbering" w:customStyle="1" w:styleId="Stijl1">
    <w:name w:val="Stijl1"/>
    <w:uiPriority w:val="99"/>
    <w:rsid w:val="004E11F1"/>
    <w:pPr>
      <w:numPr>
        <w:numId w:val="3"/>
      </w:numPr>
    </w:pPr>
  </w:style>
  <w:style w:type="paragraph" w:styleId="Lijstalinea">
    <w:name w:val="List Paragraph"/>
    <w:basedOn w:val="Standaard"/>
    <w:uiPriority w:val="34"/>
    <w:qFormat/>
    <w:rsid w:val="004E11F1"/>
    <w:pPr>
      <w:numPr>
        <w:numId w:val="3"/>
      </w:numPr>
      <w:contextualSpacing/>
    </w:pPr>
  </w:style>
  <w:style w:type="paragraph" w:customStyle="1" w:styleId="Fotobijschrift">
    <w:name w:val="Fotobijschrift"/>
    <w:basedOn w:val="Standaard"/>
    <w:qFormat/>
    <w:rsid w:val="00605BC7"/>
    <w:pPr>
      <w:spacing w:after="0" w:line="240" w:lineRule="auto"/>
    </w:pPr>
    <w:rPr>
      <w:i/>
      <w:lang w:val="en-US"/>
    </w:rPr>
  </w:style>
  <w:style w:type="paragraph" w:customStyle="1" w:styleId="Broodtekst">
    <w:name w:val="_Broodtekst"/>
    <w:basedOn w:val="Standaard"/>
    <w:uiPriority w:val="99"/>
    <w:rsid w:val="00605BC7"/>
    <w:pPr>
      <w:tabs>
        <w:tab w:val="left" w:pos="170"/>
        <w:tab w:val="left" w:pos="340"/>
        <w:tab w:val="left" w:pos="510"/>
      </w:tabs>
      <w:suppressAutoHyphens/>
      <w:autoSpaceDE w:val="0"/>
      <w:autoSpaceDN w:val="0"/>
      <w:adjustRightInd w:val="0"/>
      <w:spacing w:after="0" w:line="340" w:lineRule="atLeast"/>
      <w:ind w:right="283"/>
      <w:textAlignment w:val="center"/>
    </w:pPr>
    <w:rPr>
      <w:rFonts w:ascii="Calibri" w:hAnsi="Calibri" w:cs="Calibri"/>
      <w:color w:val="000000"/>
      <w:sz w:val="28"/>
      <w:szCs w:val="28"/>
    </w:rPr>
  </w:style>
  <w:style w:type="paragraph" w:customStyle="1" w:styleId="Tabelkop">
    <w:name w:val="Tabel kop"/>
    <w:basedOn w:val="Broodtekst"/>
    <w:uiPriority w:val="99"/>
    <w:rsid w:val="00245ECE"/>
    <w:rPr>
      <w:b/>
      <w:bCs/>
      <w:color w:val="FFFFFF"/>
      <w:sz w:val="22"/>
    </w:rPr>
  </w:style>
  <w:style w:type="paragraph" w:customStyle="1" w:styleId="Tabeltekst">
    <w:name w:val="Tabel tekst"/>
    <w:basedOn w:val="Tabelkop"/>
    <w:uiPriority w:val="99"/>
    <w:rsid w:val="00245ECE"/>
    <w:pPr>
      <w:snapToGrid w:val="0"/>
      <w:spacing w:line="240" w:lineRule="auto"/>
      <w:ind w:right="284"/>
    </w:pPr>
    <w:rPr>
      <w:b w:val="0"/>
      <w:color w:val="233D5A"/>
    </w:rPr>
  </w:style>
  <w:style w:type="paragraph" w:customStyle="1" w:styleId="Tabeltussenkopje">
    <w:name w:val="Tabel tussenkopje"/>
    <w:basedOn w:val="Tabeltekst"/>
    <w:uiPriority w:val="99"/>
    <w:rsid w:val="00245ECE"/>
    <w:rPr>
      <w:b/>
    </w:rPr>
  </w:style>
  <w:style w:type="paragraph" w:customStyle="1" w:styleId="Tabelcijfers">
    <w:name w:val="Tabel cijfers"/>
    <w:basedOn w:val="Tabeltekst"/>
    <w:qFormat/>
    <w:rsid w:val="00605BC7"/>
    <w:pPr>
      <w:jc w:val="right"/>
    </w:pPr>
  </w:style>
  <w:style w:type="paragraph" w:customStyle="1" w:styleId="plattetekst1">
    <w:name w:val="platte tekst 1"/>
    <w:basedOn w:val="Standaard"/>
    <w:uiPriority w:val="99"/>
    <w:rsid w:val="00245ECE"/>
    <w:pPr>
      <w:tabs>
        <w:tab w:val="left" w:pos="142"/>
      </w:tabs>
      <w:suppressAutoHyphens/>
      <w:autoSpaceDE w:val="0"/>
      <w:autoSpaceDN w:val="0"/>
      <w:adjustRightInd w:val="0"/>
      <w:spacing w:after="0" w:line="280" w:lineRule="atLeast"/>
      <w:textAlignment w:val="center"/>
    </w:pPr>
    <w:rPr>
      <w:rFonts w:ascii="Calibri" w:hAnsi="Calibri" w:cs="Calibri"/>
      <w:color w:val="000000"/>
    </w:rPr>
  </w:style>
  <w:style w:type="paragraph" w:customStyle="1" w:styleId="alineakop">
    <w:name w:val="alinea kop"/>
    <w:basedOn w:val="plattetekst1"/>
    <w:uiPriority w:val="99"/>
    <w:rsid w:val="00245ECE"/>
    <w:pPr>
      <w:tabs>
        <w:tab w:val="left" w:pos="283"/>
      </w:tabs>
    </w:pPr>
    <w:rPr>
      <w:b/>
      <w:bCs/>
      <w:color w:val="233D5A"/>
    </w:rPr>
  </w:style>
  <w:style w:type="paragraph" w:styleId="Tekstopmerking">
    <w:name w:val="annotation text"/>
    <w:basedOn w:val="Standaard"/>
    <w:link w:val="TekstopmerkingChar"/>
    <w:uiPriority w:val="99"/>
    <w:unhideWhenUsed/>
    <w:rsid w:val="006D573B"/>
    <w:pPr>
      <w:spacing w:after="160" w:line="240" w:lineRule="auto"/>
    </w:pPr>
    <w:rPr>
      <w:sz w:val="20"/>
      <w:szCs w:val="20"/>
      <w:lang w:val="en-US"/>
    </w:rPr>
  </w:style>
  <w:style w:type="character" w:customStyle="1" w:styleId="TekstopmerkingChar">
    <w:name w:val="Tekst opmerking Char"/>
    <w:basedOn w:val="Standaardalinea-lettertype"/>
    <w:link w:val="Tekstopmerking"/>
    <w:uiPriority w:val="99"/>
    <w:rsid w:val="006D573B"/>
    <w:rPr>
      <w:sz w:val="20"/>
      <w:szCs w:val="20"/>
      <w:lang w:val="en-US"/>
    </w:rPr>
  </w:style>
  <w:style w:type="character" w:styleId="Verwijzingopmerking">
    <w:name w:val="annotation reference"/>
    <w:basedOn w:val="Standaardalinea-lettertype"/>
    <w:uiPriority w:val="99"/>
    <w:semiHidden/>
    <w:unhideWhenUsed/>
    <w:rsid w:val="006D573B"/>
    <w:rPr>
      <w:sz w:val="16"/>
      <w:szCs w:val="16"/>
    </w:rPr>
  </w:style>
  <w:style w:type="character" w:styleId="Vermelding">
    <w:name w:val="Mention"/>
    <w:basedOn w:val="Standaardalinea-lettertype"/>
    <w:uiPriority w:val="99"/>
    <w:unhideWhenUsed/>
    <w:rsid w:val="006D573B"/>
    <w:rPr>
      <w:color w:val="2B579A"/>
      <w:shd w:val="clear" w:color="auto" w:fill="E1DFDD"/>
    </w:rPr>
  </w:style>
  <w:style w:type="character" w:customStyle="1" w:styleId="cf01">
    <w:name w:val="cf01"/>
    <w:basedOn w:val="Standaardalinea-lettertype"/>
    <w:rsid w:val="006D573B"/>
    <w:rPr>
      <w:rFonts w:ascii="Segoe UI" w:hAnsi="Segoe UI" w:cs="Segoe UI" w:hint="default"/>
      <w:sz w:val="18"/>
      <w:szCs w:val="18"/>
    </w:rPr>
  </w:style>
  <w:style w:type="paragraph" w:customStyle="1" w:styleId="pf0">
    <w:name w:val="pf0"/>
    <w:basedOn w:val="Standaard"/>
    <w:rsid w:val="00AB4DD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650752">
      <w:bodyDiv w:val="1"/>
      <w:marLeft w:val="0"/>
      <w:marRight w:val="0"/>
      <w:marTop w:val="0"/>
      <w:marBottom w:val="0"/>
      <w:divBdr>
        <w:top w:val="none" w:sz="0" w:space="0" w:color="auto"/>
        <w:left w:val="none" w:sz="0" w:space="0" w:color="auto"/>
        <w:bottom w:val="none" w:sz="0" w:space="0" w:color="auto"/>
        <w:right w:val="none" w:sz="0" w:space="0" w:color="auto"/>
      </w:divBdr>
    </w:div>
    <w:div w:id="84201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hyperlink" Target="mailto:go-ral@overijssel.nl" TargetMode="External"/><Relationship Id="rId26" Type="http://schemas.openxmlformats.org/officeDocument/2006/relationships/hyperlink" Target="https://www.gelderland.nl/subsidies"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www.agendalaadinfrastructuur.nl/regios/oost+nederland/documenten+regio+oost/default.aspx" TargetMode="External"/><Relationship Id="rId25" Type="http://schemas.openxmlformats.org/officeDocument/2006/relationships/hyperlink" Target="https://regelen.overijssel.nl/Producten_en_diensten/Zoeken_in_subsidies"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GO-RAL@overijssel.nl" TargetMode="Externa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hyperlink" Target="https://eur04.safelinks.protection.outlook.com/?url=https%3A%2F%2Fwww.agendalaadinfrastructuur.nl%2FPageByID.aspx%3FsectionID%3D208529%26contentPageID%3D1773453&amp;data=05%7C01%7CA.Rietveld%40overijssel.nl%7C5fc138ffd7f242b171d008db2ac32ef2%7C198fc6c4dbc7447182ef764d9e62caf1%7C1%7C0%7C638150790022709045%7CUnknown%7CTWFpbGZsb3d8eyJWIjoiMC4wLjAwMDAiLCJQIjoiV2luMzIiLCJBTiI6Ik1haWwiLCJXVCI6Mn0%3D%7C3000%7C%7C%7C&amp;sdata=C0fotnz6K%2Fq9ui5fTz2ZIK2%2BjFrQ%2BWnVNXV%2BAVXP%2F1I%3D&amp;reserved=0" TargetMode="External"/><Relationship Id="rId28" Type="http://schemas.openxmlformats.org/officeDocument/2006/relationships/hyperlink" Target="https://smashnederland.nl/"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hyperlink" Target="https://capaciteitskaart.netbeheernederland.nl/" TargetMode="External"/><Relationship Id="rId27" Type="http://schemas.openxmlformats.org/officeDocument/2006/relationships/hyperlink" Target="https://smashnederland.n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diagrams/_rels/data1.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186013-6933-4CB9-8354-B679840E92EE}" type="doc">
      <dgm:prSet loTypeId="urn:microsoft.com/office/officeart/2008/layout/PictureGrid" loCatId="picture" qsTypeId="urn:microsoft.com/office/officeart/2005/8/quickstyle/simple1" qsCatId="simple" csTypeId="urn:microsoft.com/office/officeart/2005/8/colors/colorful4" csCatId="colorful" phldr="1"/>
      <dgm:spPr/>
      <dgm:t>
        <a:bodyPr/>
        <a:lstStyle/>
        <a:p>
          <a:endParaRPr lang="nl-NL"/>
        </a:p>
      </dgm:t>
    </dgm:pt>
    <dgm:pt modelId="{61942A7D-7DF4-42BB-8BAA-7C8F9CFD84F8}">
      <dgm:prSet phldrT="[Tekst]" custT="1"/>
      <dgm:spPr/>
      <dgm:t>
        <a:bodyPr/>
        <a:lstStyle/>
        <a:p>
          <a:r>
            <a:rPr lang="nl-NL" sz="100"/>
            <a:t> </a:t>
          </a:r>
        </a:p>
      </dgm:t>
    </dgm:pt>
    <dgm:pt modelId="{85452A6E-4242-4130-98A6-FED3AAD9117A}" type="parTrans" cxnId="{D4830893-BB6D-4A38-98DB-032922675F89}">
      <dgm:prSet/>
      <dgm:spPr/>
      <dgm:t>
        <a:bodyPr/>
        <a:lstStyle/>
        <a:p>
          <a:endParaRPr lang="nl-NL"/>
        </a:p>
      </dgm:t>
    </dgm:pt>
    <dgm:pt modelId="{56EF4108-7EA3-44A6-BF11-725D350EDC03}" type="sibTrans" cxnId="{D4830893-BB6D-4A38-98DB-032922675F89}">
      <dgm:prSet/>
      <dgm:spPr/>
      <dgm:t>
        <a:bodyPr/>
        <a:lstStyle/>
        <a:p>
          <a:endParaRPr lang="nl-NL"/>
        </a:p>
      </dgm:t>
    </dgm:pt>
    <dgm:pt modelId="{A28A0F93-B332-4544-9F32-56F35E62D651}" type="pres">
      <dgm:prSet presAssocID="{EC186013-6933-4CB9-8354-B679840E92EE}" presName="Name0" presStyleCnt="0">
        <dgm:presLayoutVars>
          <dgm:dir/>
        </dgm:presLayoutVars>
      </dgm:prSet>
      <dgm:spPr/>
    </dgm:pt>
    <dgm:pt modelId="{B0142FBC-CD35-4485-B553-608B22E26368}" type="pres">
      <dgm:prSet presAssocID="{61942A7D-7DF4-42BB-8BAA-7C8F9CFD84F8}" presName="composite" presStyleCnt="0"/>
      <dgm:spPr/>
    </dgm:pt>
    <dgm:pt modelId="{1AC8BA10-96D1-4609-A357-998110BFD4FB}" type="pres">
      <dgm:prSet presAssocID="{61942A7D-7DF4-42BB-8BAA-7C8F9CFD84F8}" presName="rect2" presStyleLbl="revTx" presStyleIdx="0" presStyleCnt="1">
        <dgm:presLayoutVars>
          <dgm:bulletEnabled val="1"/>
        </dgm:presLayoutVars>
      </dgm:prSet>
      <dgm:spPr/>
    </dgm:pt>
    <dgm:pt modelId="{23A889B6-8418-489B-BAA2-CABB6145F94C}" type="pres">
      <dgm:prSet presAssocID="{61942A7D-7DF4-42BB-8BAA-7C8F9CFD84F8}" presName="rect1" presStyleLbl="alignImgPlace1" presStyleIdx="0" presStyleCnt="1" custScaleX="290165" custScaleY="299682" custLinFactNeighborX="-9430" custLinFactNeighborY="0"/>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47912" r="-6088"/>
          </a:stretch>
        </a:blipFill>
        <a:ln>
          <a:noFill/>
        </a:ln>
      </dgm:spPr>
    </dgm:pt>
  </dgm:ptLst>
  <dgm:cxnLst>
    <dgm:cxn modelId="{D4830893-BB6D-4A38-98DB-032922675F89}" srcId="{EC186013-6933-4CB9-8354-B679840E92EE}" destId="{61942A7D-7DF4-42BB-8BAA-7C8F9CFD84F8}" srcOrd="0" destOrd="0" parTransId="{85452A6E-4242-4130-98A6-FED3AAD9117A}" sibTransId="{56EF4108-7EA3-44A6-BF11-725D350EDC03}"/>
    <dgm:cxn modelId="{05E174C5-828F-4566-B8DA-E35AF4D250FB}" type="presOf" srcId="{61942A7D-7DF4-42BB-8BAA-7C8F9CFD84F8}" destId="{1AC8BA10-96D1-4609-A357-998110BFD4FB}" srcOrd="0" destOrd="0" presId="urn:microsoft.com/office/officeart/2008/layout/PictureGrid"/>
    <dgm:cxn modelId="{A26350FE-6125-4EFA-AE0F-9D90370FF343}" type="presOf" srcId="{EC186013-6933-4CB9-8354-B679840E92EE}" destId="{A28A0F93-B332-4544-9F32-56F35E62D651}" srcOrd="0" destOrd="0" presId="urn:microsoft.com/office/officeart/2008/layout/PictureGrid"/>
    <dgm:cxn modelId="{7913EF34-DCF7-4500-A63D-8E6255C10455}" type="presParOf" srcId="{A28A0F93-B332-4544-9F32-56F35E62D651}" destId="{B0142FBC-CD35-4485-B553-608B22E26368}" srcOrd="0" destOrd="0" presId="urn:microsoft.com/office/officeart/2008/layout/PictureGrid"/>
    <dgm:cxn modelId="{6388901C-A806-451C-BA86-6BEC0A21EDDE}" type="presParOf" srcId="{B0142FBC-CD35-4485-B553-608B22E26368}" destId="{1AC8BA10-96D1-4609-A357-998110BFD4FB}" srcOrd="0" destOrd="0" presId="urn:microsoft.com/office/officeart/2008/layout/PictureGrid"/>
    <dgm:cxn modelId="{CA129124-3E55-4EBB-AAF9-6C0714F3FE82}" type="presParOf" srcId="{B0142FBC-CD35-4485-B553-608B22E26368}" destId="{23A889B6-8418-489B-BAA2-CABB6145F94C}" srcOrd="1" destOrd="0" presId="urn:microsoft.com/office/officeart/2008/layout/PictureGrid"/>
  </dgm:cxnLst>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8BA10-96D1-4609-A357-998110BFD4FB}">
      <dsp:nvSpPr>
        <dsp:cNvPr id="0" name=""/>
        <dsp:cNvSpPr/>
      </dsp:nvSpPr>
      <dsp:spPr>
        <a:xfrm>
          <a:off x="2891054" y="2282880"/>
          <a:ext cx="2788486" cy="418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 rIns="3810" bIns="0" numCol="1" spcCol="1270" anchor="b" anchorCtr="0">
          <a:noAutofit/>
        </a:bodyPr>
        <a:lstStyle/>
        <a:p>
          <a:pPr marL="0" lvl="0" indent="0" algn="l" defTabSz="44450">
            <a:lnSpc>
              <a:spcPct val="90000"/>
            </a:lnSpc>
            <a:spcBef>
              <a:spcPct val="0"/>
            </a:spcBef>
            <a:spcAft>
              <a:spcPct val="35000"/>
            </a:spcAft>
            <a:buNone/>
          </a:pPr>
          <a:r>
            <a:rPr lang="nl-NL" sz="100" kern="1200"/>
            <a:t> </a:t>
          </a:r>
        </a:p>
      </dsp:txBody>
      <dsp:txXfrm>
        <a:off x="2891054" y="2282880"/>
        <a:ext cx="2788486" cy="418272"/>
      </dsp:txXfrm>
    </dsp:sp>
    <dsp:sp modelId="{23A889B6-8418-489B-BAA2-CABB6145F94C}">
      <dsp:nvSpPr>
        <dsp:cNvPr id="0" name=""/>
        <dsp:cNvSpPr/>
      </dsp:nvSpPr>
      <dsp:spPr>
        <a:xfrm>
          <a:off x="0" y="4"/>
          <a:ext cx="8091211" cy="8356591"/>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47912" r="-6088"/>
          </a:stretch>
        </a:blipFill>
        <a:ln w="10795"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NAL themakleuren">
      <a:dk1>
        <a:srgbClr val="4599D3"/>
      </a:dk1>
      <a:lt1>
        <a:srgbClr val="FFFFFF"/>
      </a:lt1>
      <a:dk2>
        <a:srgbClr val="445369"/>
      </a:dk2>
      <a:lt2>
        <a:srgbClr val="E7E6E6"/>
      </a:lt2>
      <a:accent1>
        <a:srgbClr val="F06800"/>
      </a:accent1>
      <a:accent2>
        <a:srgbClr val="007B9B"/>
      </a:accent2>
      <a:accent3>
        <a:srgbClr val="A1CCE9"/>
      </a:accent3>
      <a:accent4>
        <a:srgbClr val="FFB611"/>
      </a:accent4>
      <a:accent5>
        <a:srgbClr val="A1C516"/>
      </a:accent5>
      <a:accent6>
        <a:srgbClr val="DA70A9"/>
      </a:accent6>
      <a:hlink>
        <a:srgbClr val="4599D3"/>
      </a:hlink>
      <a:folHlink>
        <a:srgbClr val="4599D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iel effen">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280531EDDB2143A736794A58C26B40" ma:contentTypeVersion="15" ma:contentTypeDescription="Een nieuw document maken." ma:contentTypeScope="" ma:versionID="d0b0035dc25163317d14e39efab06b80">
  <xsd:schema xmlns:xsd="http://www.w3.org/2001/XMLSchema" xmlns:xs="http://www.w3.org/2001/XMLSchema" xmlns:p="http://schemas.microsoft.com/office/2006/metadata/properties" xmlns:ns2="abd0e80e-fbfc-4670-a057-2d95a8d51673" xmlns:ns3="d39690b7-bf2d-42f9-bcb6-86bf7a48834c" targetNamespace="http://schemas.microsoft.com/office/2006/metadata/properties" ma:root="true" ma:fieldsID="bfb0b02958e32e5e34957a900be94b2d" ns2:_="" ns3:_="">
    <xsd:import namespace="abd0e80e-fbfc-4670-a057-2d95a8d51673"/>
    <xsd:import namespace="d39690b7-bf2d-42f9-bcb6-86bf7a4883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0e80e-fbfc-4670-a057-2d95a8d51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f55a0d7-0058-4245-9d84-4d576cf54ba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690b7-bf2d-42f9-bcb6-86bf7a4883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50fbb7-10a4-4d27-849a-330a140cb895}" ma:internalName="TaxCatchAll" ma:showField="CatchAllData" ma:web="d39690b7-bf2d-42f9-bcb6-86bf7a488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bd0e80e-fbfc-4670-a057-2d95a8d51673">
      <Terms xmlns="http://schemas.microsoft.com/office/infopath/2007/PartnerControls"/>
    </lcf76f155ced4ddcb4097134ff3c332f>
    <TaxCatchAll xmlns="d39690b7-bf2d-42f9-bcb6-86bf7a48834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5FA442-73B5-4F24-966A-FB3787AA0F53}">
  <ds:schemaRefs>
    <ds:schemaRef ds:uri="http://schemas.microsoft.com/sharepoint/v3/contenttype/forms"/>
  </ds:schemaRefs>
</ds:datastoreItem>
</file>

<file path=customXml/itemProps3.xml><?xml version="1.0" encoding="utf-8"?>
<ds:datastoreItem xmlns:ds="http://schemas.openxmlformats.org/officeDocument/2006/customXml" ds:itemID="{CEDB2112-2D1F-8049-BC89-90A849316F8F}">
  <ds:schemaRefs>
    <ds:schemaRef ds:uri="http://schemas.openxmlformats.org/officeDocument/2006/bibliography"/>
  </ds:schemaRefs>
</ds:datastoreItem>
</file>

<file path=customXml/itemProps4.xml><?xml version="1.0" encoding="utf-8"?>
<ds:datastoreItem xmlns:ds="http://schemas.openxmlformats.org/officeDocument/2006/customXml" ds:itemID="{5D3BC6B9-AAD3-4F75-9EBA-C0B0D4895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0e80e-fbfc-4670-a057-2d95a8d51673"/>
    <ds:schemaRef ds:uri="d39690b7-bf2d-42f9-bcb6-86bf7a48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41E2C2-8E9A-4B9A-A34B-BA150297AAF5}">
  <ds:schemaRef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 ds:uri="abd0e80e-fbfc-4670-a057-2d95a8d51673"/>
    <ds:schemaRef ds:uri="d39690b7-bf2d-42f9-bcb6-86bf7a48834c"/>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2630</Words>
  <Characters>14470</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Oudman, Hilde</cp:lastModifiedBy>
  <cp:revision>10</cp:revision>
  <dcterms:created xsi:type="dcterms:W3CDTF">2023-11-27T15:23:00Z</dcterms:created>
  <dcterms:modified xsi:type="dcterms:W3CDTF">2023-12-06T10:54:00Z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f7c1374-3856-4efe-8a20-c736d592c69d_Enabled">
    <vt:lpwstr>true</vt:lpwstr>
  </property>
  <property fmtid="{D5CDD505-2E9C-101B-9397-08002B2CF9AE}" pid="3" name="MSIP_Label_1f7c1374-3856-4efe-8a20-c736d592c69d_SetDate">
    <vt:lpwstr>2023-11-17T13:03:02Z</vt:lpwstr>
  </property>
  <property fmtid="{D5CDD505-2E9C-101B-9397-08002B2CF9AE}" pid="4" name="MSIP_Label_1f7c1374-3856-4efe-8a20-c736d592c69d_Method">
    <vt:lpwstr>Standard</vt:lpwstr>
  </property>
  <property fmtid="{D5CDD505-2E9C-101B-9397-08002B2CF9AE}" pid="5" name="MSIP_Label_1f7c1374-3856-4efe-8a20-c736d592c69d_Name">
    <vt:lpwstr>Intern</vt:lpwstr>
  </property>
  <property fmtid="{D5CDD505-2E9C-101B-9397-08002B2CF9AE}" pid="6" name="MSIP_Label_1f7c1374-3856-4efe-8a20-c736d592c69d_SiteId">
    <vt:lpwstr>198fc6c4-dbc7-4471-82ef-764d9e62caf1</vt:lpwstr>
  </property>
  <property fmtid="{D5CDD505-2E9C-101B-9397-08002B2CF9AE}" pid="7" name="MSIP_Label_1f7c1374-3856-4efe-8a20-c736d592c69d_ActionId">
    <vt:lpwstr>0fa708fe-1a2b-440f-ba1e-beeacb83b703</vt:lpwstr>
  </property>
  <property fmtid="{D5CDD505-2E9C-101B-9397-08002B2CF9AE}" pid="8" name="MSIP_Label_1f7c1374-3856-4efe-8a20-c736d592c69d_ContentBits">
    <vt:lpwstr>0</vt:lpwstr>
  </property>
  <property fmtid="{D5CDD505-2E9C-101B-9397-08002B2CF9AE}" pid="9" name="Order">
    <vt:r8>429000</vt:r8>
  </property>
  <property fmtid="{D5CDD505-2E9C-101B-9397-08002B2CF9AE}" pid="10" name="MediaServiceImageTags">
    <vt:lpwstr/>
  </property>
  <property fmtid="{D5CDD505-2E9C-101B-9397-08002B2CF9AE}" pid="11" name="xd_ProgID">
    <vt:lpwstr/>
  </property>
  <property fmtid="{D5CDD505-2E9C-101B-9397-08002B2CF9AE}" pid="12" name="ContentTypeId">
    <vt:lpwstr>0x01010099280531EDDB2143A736794A58C26B40</vt:lpwstr>
  </property>
  <property fmtid="{D5CDD505-2E9C-101B-9397-08002B2CF9AE}" pid="13" name="TemplateUrl">
    <vt:lpwstr/>
  </property>
  <property fmtid="{D5CDD505-2E9C-101B-9397-08002B2CF9AE}" pid="14" name="_CopySource">
    <vt:lpwstr>https://prvgld.sharepoint.com/sites/EXT-SlimOpenbaarLaden/Afgeschermd/LOGISTIEK/project Bedrijventerrein plus aanpak/Toolbox/000. CONCEPT/Ter vaststelling/A2.3 Informatiepakket gemeenten.docx</vt:lpwstr>
  </property>
  <property fmtid="{D5CDD505-2E9C-101B-9397-08002B2CF9AE}" pid="15" name="_ExtendedDescription">
    <vt:lpwstr/>
  </property>
  <property fmtid="{D5CDD505-2E9C-101B-9397-08002B2CF9AE}" pid="16" name="URL">
    <vt:lpwstr/>
  </property>
</Properties>
</file>